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E14" w:rsidRDefault="00F55E14" w:rsidP="00F55E14">
      <w:pPr>
        <w:pStyle w:val="3"/>
        <w:jc w:val="right"/>
        <w:rPr>
          <w:bCs/>
          <w:i w:val="0"/>
          <w:u w:val="none"/>
        </w:rPr>
      </w:pPr>
      <w:r>
        <w:rPr>
          <w:bCs/>
          <w:i w:val="0"/>
          <w:u w:val="none"/>
        </w:rPr>
        <w:t xml:space="preserve">             Приложение № </w:t>
      </w:r>
      <w:r w:rsidR="00A279D7">
        <w:rPr>
          <w:bCs/>
          <w:i w:val="0"/>
          <w:u w:val="none"/>
        </w:rPr>
        <w:t>9</w:t>
      </w:r>
      <w:r>
        <w:rPr>
          <w:bCs/>
          <w:i w:val="0"/>
          <w:u w:val="none"/>
        </w:rPr>
        <w:t xml:space="preserve"> </w:t>
      </w:r>
    </w:p>
    <w:p w:rsidR="00F55E14" w:rsidRDefault="00F55E14" w:rsidP="00F55E14">
      <w:pPr>
        <w:pStyle w:val="3"/>
        <w:jc w:val="right"/>
        <w:rPr>
          <w:bCs/>
          <w:i w:val="0"/>
          <w:u w:val="none"/>
        </w:rPr>
      </w:pPr>
    </w:p>
    <w:p w:rsidR="00F55E14" w:rsidRDefault="00F55E14" w:rsidP="00F55E14">
      <w:pPr>
        <w:pStyle w:val="3"/>
        <w:jc w:val="center"/>
        <w:rPr>
          <w:bCs/>
          <w:i w:val="0"/>
          <w:u w:val="none"/>
        </w:rPr>
      </w:pPr>
      <w:r>
        <w:rPr>
          <w:bCs/>
          <w:i w:val="0"/>
          <w:u w:val="none"/>
        </w:rPr>
        <w:t>Основные научные и образовательные организации-участники кластера</w:t>
      </w:r>
      <w:r w:rsidR="00EE0A66">
        <w:rPr>
          <w:bCs/>
          <w:i w:val="0"/>
          <w:u w:val="none"/>
        </w:rPr>
        <w:t xml:space="preserve"> и направления научно-исследовательских работ</w:t>
      </w:r>
    </w:p>
    <w:p w:rsidR="00F55E14" w:rsidRDefault="00F55E14" w:rsidP="00F55E14">
      <w:pPr>
        <w:spacing w:after="0"/>
        <w:ind w:firstLine="284"/>
        <w:jc w:val="both"/>
        <w:rPr>
          <w:rStyle w:val="a6"/>
          <w:szCs w:val="24"/>
        </w:rPr>
      </w:pPr>
    </w:p>
    <w:p w:rsidR="00F55E14" w:rsidRPr="00F55E14" w:rsidRDefault="00F55E14" w:rsidP="00F55E14">
      <w:pPr>
        <w:spacing w:after="0" w:line="240" w:lineRule="auto"/>
        <w:ind w:firstLine="709"/>
        <w:jc w:val="both"/>
        <w:rPr>
          <w:rStyle w:val="a6"/>
          <w:rFonts w:ascii="Times New Roman" w:hAnsi="Times New Roman"/>
          <w:b w:val="0"/>
          <w:sz w:val="24"/>
          <w:szCs w:val="24"/>
        </w:rPr>
      </w:pPr>
      <w:r w:rsidRPr="00F55E14">
        <w:rPr>
          <w:rStyle w:val="a6"/>
          <w:rFonts w:ascii="Times New Roman" w:hAnsi="Times New Roman"/>
          <w:sz w:val="24"/>
          <w:szCs w:val="24"/>
        </w:rPr>
        <w:t xml:space="preserve">Федеральное государственное бюджетное учреждение «Медицинский радиологический научный центр им </w:t>
      </w:r>
      <w:proofErr w:type="spellStart"/>
      <w:r w:rsidRPr="00F55E14">
        <w:rPr>
          <w:rStyle w:val="a6"/>
          <w:rFonts w:ascii="Times New Roman" w:hAnsi="Times New Roman"/>
          <w:sz w:val="24"/>
          <w:szCs w:val="24"/>
        </w:rPr>
        <w:t>А.Ф.Цыба</w:t>
      </w:r>
      <w:proofErr w:type="spellEnd"/>
      <w:r w:rsidRPr="00F55E14">
        <w:rPr>
          <w:rStyle w:val="a6"/>
          <w:rFonts w:ascii="Times New Roman" w:hAnsi="Times New Roman"/>
          <w:sz w:val="24"/>
          <w:szCs w:val="24"/>
        </w:rPr>
        <w:t>»  - филиал ФГБУ «ИМИРЦ» Минздрава РФ, г. Обнинск.</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Ведущее научно-исследовательское и лечебное учреждение Министерства здравоохранения РФ в области ядерной медицины. </w:t>
      </w:r>
    </w:p>
    <w:p w:rsidR="00F55E14" w:rsidRPr="00F55E14" w:rsidRDefault="00F55E14" w:rsidP="00F55E14">
      <w:pPr>
        <w:spacing w:after="0" w:line="240" w:lineRule="auto"/>
        <w:ind w:firstLine="709"/>
        <w:jc w:val="both"/>
        <w:rPr>
          <w:rFonts w:ascii="Times New Roman" w:hAnsi="Times New Roman"/>
          <w:bCs/>
          <w:sz w:val="24"/>
          <w:szCs w:val="24"/>
        </w:rPr>
      </w:pPr>
      <w:r w:rsidRPr="00F55E14">
        <w:rPr>
          <w:rFonts w:ascii="Times New Roman" w:hAnsi="Times New Roman"/>
          <w:sz w:val="24"/>
          <w:szCs w:val="24"/>
        </w:rPr>
        <w:t>Комплексность решения задач по развитию ядерной медицины в МРНЦ  осуществляется в течение последних 50 лет, накоплен уникальный опыт как в диагностике и лечении онкологических заболеваний радиологическими технологиями, так и разработке новых лечебных препаратов – генераторов радиофармацевтических средств. Территориальное объединение научной, диагностической и лечебной инфраструктуры, наличие специализированных отделений и уникальный опыт работы в области ядерной медицины в полной мере позволяет осуществлять комплексный подход в достижении целей эффективного и качественного лечения.</w:t>
      </w:r>
    </w:p>
    <w:p w:rsidR="00F55E14" w:rsidRPr="00F55E14" w:rsidRDefault="00F55E14" w:rsidP="00F55E14">
      <w:pPr>
        <w:spacing w:after="0" w:line="240" w:lineRule="auto"/>
        <w:ind w:firstLine="709"/>
        <w:jc w:val="both"/>
        <w:rPr>
          <w:rFonts w:ascii="Times New Roman" w:hAnsi="Times New Roman"/>
          <w:bCs/>
          <w:sz w:val="24"/>
          <w:szCs w:val="24"/>
        </w:rPr>
      </w:pPr>
      <w:r w:rsidRPr="00F55E14">
        <w:rPr>
          <w:rFonts w:ascii="Times New Roman" w:hAnsi="Times New Roman"/>
          <w:sz w:val="24"/>
          <w:szCs w:val="24"/>
        </w:rPr>
        <w:t xml:space="preserve">Центр обладает уникальными возможностями подготовки кадров для ядерной медицины, необходимой учебной, научной, лабораторной, экспериментальной, производственной и клинической базой,  способностью обеспечить объемный образовательный процесс. </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С 1995 года МРН</w:t>
      </w:r>
      <w:proofErr w:type="gramStart"/>
      <w:r w:rsidRPr="00F55E14">
        <w:rPr>
          <w:rFonts w:ascii="Times New Roman" w:hAnsi="Times New Roman"/>
          <w:sz w:val="24"/>
          <w:szCs w:val="24"/>
        </w:rPr>
        <w:t>Ц–</w:t>
      </w:r>
      <w:proofErr w:type="gramEnd"/>
      <w:r w:rsidRPr="00F55E14">
        <w:rPr>
          <w:rFonts w:ascii="Times New Roman" w:hAnsi="Times New Roman"/>
          <w:sz w:val="24"/>
          <w:szCs w:val="24"/>
        </w:rPr>
        <w:t xml:space="preserve"> сотрудничающий центр Всемирной организации здравоохранения по исследовательской работе и подготовке кадров в области радиационной эпидемиологии. </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В штате Центра состоит 1879 человек. </w:t>
      </w:r>
      <w:proofErr w:type="gramStart"/>
      <w:r w:rsidRPr="00F55E14">
        <w:rPr>
          <w:rFonts w:ascii="Times New Roman" w:hAnsi="Times New Roman"/>
          <w:sz w:val="24"/>
          <w:szCs w:val="24"/>
        </w:rPr>
        <w:t>В их числе 352 научных сотрудника, включая 60 докторов и 182 кандидата наук (из них 26 профессоров), представляющих различные, интегрированные в рамках решаемых задач, области знаний: медицину, биологию, физику, математику, химию, фармацию и др.  Центр располагает тремя секторами (клиническим, экспериментальным и радиационно-эпидемиологическим), развитыми инженерно-техническими и вспомогательными службами, виварием, богатой научной библиотекой и патентным фондом.</w:t>
      </w:r>
      <w:proofErr w:type="gramEnd"/>
    </w:p>
    <w:p w:rsidR="00F55E14" w:rsidRPr="00F55E14" w:rsidRDefault="00F55E14" w:rsidP="00F55E14">
      <w:pPr>
        <w:spacing w:after="0" w:line="240" w:lineRule="auto"/>
        <w:ind w:firstLine="709"/>
        <w:jc w:val="both"/>
        <w:rPr>
          <w:rFonts w:ascii="Times New Roman" w:hAnsi="Times New Roman"/>
          <w:bCs/>
          <w:sz w:val="24"/>
          <w:szCs w:val="24"/>
        </w:rPr>
      </w:pPr>
      <w:r w:rsidRPr="00F55E14">
        <w:rPr>
          <w:rFonts w:ascii="Times New Roman" w:hAnsi="Times New Roman"/>
          <w:bCs/>
          <w:sz w:val="24"/>
          <w:szCs w:val="24"/>
        </w:rPr>
        <w:t>К задачам, решаемым  сотрудниками Центра, относятся: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диагностика и лечение онкологических и эндокринных заболеваний</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разработка новых и совершенствование существующих методов диагностики и лечения больных со злокачественными новообразованиями различной локализации и другими профильными для клиники заболеваниями с применением лучевой терапии, хирургического лечения, химиотерапии, гормонотерапии, иммунотерапии, лазерной и фотодинамической терапии, комбинированного лечения, а также физических и химических модифицирующих факторов в различных сочетаниях;</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разработка эффективных методов лечения и реабилитации больных с поздними лучевыми повреждениями и отдаленными послеоперационными осложнениями с применением сложных пластических и микрохирургических операций, гипертермии, электростимуляции, гипербарической </w:t>
      </w:r>
      <w:proofErr w:type="spellStart"/>
      <w:r w:rsidRPr="00F55E14">
        <w:rPr>
          <w:rFonts w:ascii="Times New Roman" w:hAnsi="Times New Roman" w:cs="Times New Roman"/>
          <w:sz w:val="24"/>
          <w:szCs w:val="24"/>
        </w:rPr>
        <w:t>оксигенации</w:t>
      </w:r>
      <w:proofErr w:type="spellEnd"/>
      <w:r w:rsidRPr="00F55E14">
        <w:rPr>
          <w:rFonts w:ascii="Times New Roman" w:hAnsi="Times New Roman" w:cs="Times New Roman"/>
          <w:sz w:val="24"/>
          <w:szCs w:val="24"/>
        </w:rPr>
        <w:t xml:space="preserve">, иглорефлексотерапии, </w:t>
      </w:r>
      <w:proofErr w:type="spellStart"/>
      <w:r w:rsidRPr="00F55E14">
        <w:rPr>
          <w:rFonts w:ascii="Times New Roman" w:hAnsi="Times New Roman" w:cs="Times New Roman"/>
          <w:sz w:val="24"/>
          <w:szCs w:val="24"/>
        </w:rPr>
        <w:t>невролиза</w:t>
      </w:r>
      <w:proofErr w:type="spellEnd"/>
      <w:r w:rsidRPr="00F55E14">
        <w:rPr>
          <w:rFonts w:ascii="Times New Roman" w:hAnsi="Times New Roman" w:cs="Times New Roman"/>
          <w:sz w:val="24"/>
          <w:szCs w:val="24"/>
        </w:rPr>
        <w:t xml:space="preserve"> и др.;</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оказание диагностической и специализированной помощи населению, пострадавшему в результате аварии на  Чернобыльской АЭС.</w:t>
      </w:r>
    </w:p>
    <w:p w:rsidR="00F55E14" w:rsidRPr="00F55E14" w:rsidRDefault="00F55E14" w:rsidP="00F55E14">
      <w:pPr>
        <w:spacing w:after="0" w:line="240" w:lineRule="auto"/>
        <w:ind w:firstLine="709"/>
        <w:jc w:val="both"/>
        <w:rPr>
          <w:rFonts w:ascii="Times New Roman" w:hAnsi="Times New Roman"/>
          <w:sz w:val="24"/>
          <w:szCs w:val="24"/>
        </w:rPr>
      </w:pPr>
      <w:proofErr w:type="gramStart"/>
      <w:r w:rsidRPr="00F55E14">
        <w:rPr>
          <w:rFonts w:ascii="Times New Roman" w:hAnsi="Times New Roman"/>
          <w:sz w:val="24"/>
          <w:szCs w:val="24"/>
        </w:rPr>
        <w:t xml:space="preserve">В клинике Центра используются все методы диагностики и терапии, применяемые в современном онкологическом стационаре, включая компьютерную рентгеновскую и эмиссионную томографию, ультразвуковую диагностику, эндоскопию, дистанционную лучевую терапию, </w:t>
      </w:r>
      <w:proofErr w:type="spellStart"/>
      <w:r w:rsidRPr="00F55E14">
        <w:rPr>
          <w:rFonts w:ascii="Times New Roman" w:hAnsi="Times New Roman"/>
          <w:sz w:val="24"/>
          <w:szCs w:val="24"/>
        </w:rPr>
        <w:t>интраоперационное</w:t>
      </w:r>
      <w:proofErr w:type="spellEnd"/>
      <w:r w:rsidRPr="00F55E14">
        <w:rPr>
          <w:rFonts w:ascii="Times New Roman" w:hAnsi="Times New Roman"/>
          <w:sz w:val="24"/>
          <w:szCs w:val="24"/>
        </w:rPr>
        <w:t xml:space="preserve"> облучение, лучевую терапию открытыми источниками в оборудованных боксах, нейтронную терапию на реакторе БР-10 (на </w:t>
      </w:r>
      <w:r w:rsidRPr="00F55E14">
        <w:rPr>
          <w:rFonts w:ascii="Times New Roman" w:hAnsi="Times New Roman"/>
          <w:sz w:val="24"/>
          <w:szCs w:val="24"/>
        </w:rPr>
        <w:lastRenderedPageBreak/>
        <w:t xml:space="preserve">быстрых нейтронах), локальную и общую гипертермию, лазерную фотодинамическую терапию, </w:t>
      </w:r>
      <w:proofErr w:type="spellStart"/>
      <w:r w:rsidRPr="00F55E14">
        <w:rPr>
          <w:rFonts w:ascii="Times New Roman" w:hAnsi="Times New Roman"/>
          <w:sz w:val="24"/>
          <w:szCs w:val="24"/>
        </w:rPr>
        <w:t>брахитерапию</w:t>
      </w:r>
      <w:proofErr w:type="spellEnd"/>
      <w:r w:rsidRPr="00F55E14">
        <w:rPr>
          <w:rFonts w:ascii="Times New Roman" w:hAnsi="Times New Roman"/>
          <w:sz w:val="24"/>
          <w:szCs w:val="24"/>
        </w:rPr>
        <w:t xml:space="preserve"> радиоактивным йодом и нейтронными источниками, восстановительную хирургию на основе</w:t>
      </w:r>
      <w:proofErr w:type="gramEnd"/>
      <w:r w:rsidRPr="00F55E14">
        <w:rPr>
          <w:rFonts w:ascii="Times New Roman" w:hAnsi="Times New Roman"/>
          <w:sz w:val="24"/>
          <w:szCs w:val="24"/>
        </w:rPr>
        <w:t xml:space="preserve"> микрохирургической техники и др. В клинике внедрен и широко применяется метод </w:t>
      </w:r>
      <w:proofErr w:type="spellStart"/>
      <w:r w:rsidRPr="00F55E14">
        <w:rPr>
          <w:rFonts w:ascii="Times New Roman" w:hAnsi="Times New Roman"/>
          <w:sz w:val="24"/>
          <w:szCs w:val="24"/>
        </w:rPr>
        <w:t>эндовидеохирургии</w:t>
      </w:r>
      <w:proofErr w:type="spellEnd"/>
      <w:r w:rsidRPr="00F55E14">
        <w:rPr>
          <w:rFonts w:ascii="Times New Roman" w:hAnsi="Times New Roman"/>
          <w:sz w:val="24"/>
          <w:szCs w:val="24"/>
        </w:rPr>
        <w:t>.</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МРНЦ имеет наибольший опыт в России по использованию ядерно-медицинских технологий (в </w:t>
      </w:r>
      <w:proofErr w:type="spellStart"/>
      <w:r w:rsidRPr="00F55E14">
        <w:rPr>
          <w:rFonts w:ascii="Times New Roman" w:hAnsi="Times New Roman"/>
          <w:sz w:val="24"/>
          <w:szCs w:val="24"/>
        </w:rPr>
        <w:t>т.ч</w:t>
      </w:r>
      <w:proofErr w:type="spellEnd"/>
      <w:r w:rsidRPr="00F55E14">
        <w:rPr>
          <w:rFonts w:ascii="Times New Roman" w:hAnsi="Times New Roman"/>
          <w:sz w:val="24"/>
          <w:szCs w:val="24"/>
        </w:rPr>
        <w:t xml:space="preserve">. терапии открытыми источниками ионизирующего излучения, </w:t>
      </w:r>
      <w:proofErr w:type="spellStart"/>
      <w:r w:rsidRPr="00F55E14">
        <w:rPr>
          <w:rFonts w:ascii="Times New Roman" w:hAnsi="Times New Roman"/>
          <w:sz w:val="24"/>
          <w:szCs w:val="24"/>
        </w:rPr>
        <w:t>брахитерпии</w:t>
      </w:r>
      <w:proofErr w:type="spellEnd"/>
      <w:r w:rsidRPr="00F55E14">
        <w:rPr>
          <w:rFonts w:ascii="Times New Roman" w:hAnsi="Times New Roman"/>
          <w:sz w:val="24"/>
          <w:szCs w:val="24"/>
        </w:rPr>
        <w:t xml:space="preserve"> с использованием калифорния-252, применения ядерных реакторов в </w:t>
      </w:r>
      <w:proofErr w:type="gramStart"/>
      <w:r w:rsidRPr="00F55E14">
        <w:rPr>
          <w:rFonts w:ascii="Times New Roman" w:hAnsi="Times New Roman"/>
          <w:sz w:val="24"/>
          <w:szCs w:val="24"/>
        </w:rPr>
        <w:t>гамма-нейтронной</w:t>
      </w:r>
      <w:proofErr w:type="gramEnd"/>
      <w:r w:rsidRPr="00F55E14">
        <w:rPr>
          <w:rFonts w:ascii="Times New Roman" w:hAnsi="Times New Roman"/>
          <w:sz w:val="24"/>
          <w:szCs w:val="24"/>
        </w:rPr>
        <w:t xml:space="preserve"> лучевой терапии).</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МРНЦ участвует в выполнении государственного задания по оказанию высокотехнологичной медицинской помощи (ВМП). В Центре оказывается 11 видов ВМП, имеется  возможность расширить ее еще по пяти направлениям -  при модернизации учреждения, вводе в эксплуатацию объектов незавершенного строительства.</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С 1980г. Центр является  головным учреждением страны</w:t>
      </w:r>
      <w:r w:rsidRPr="00F55E14">
        <w:rPr>
          <w:rFonts w:ascii="Times New Roman" w:hAnsi="Times New Roman"/>
          <w:sz w:val="24"/>
          <w:szCs w:val="24"/>
        </w:rPr>
        <w:br/>
        <w:t>по проблемам медицинской радиологии. На его базе все эти годы работает</w:t>
      </w:r>
      <w:r w:rsidRPr="00F55E14">
        <w:rPr>
          <w:rFonts w:ascii="Times New Roman" w:hAnsi="Times New Roman"/>
          <w:sz w:val="24"/>
          <w:szCs w:val="24"/>
        </w:rPr>
        <w:br/>
        <w:t xml:space="preserve"> Научный совет по рентгенологии и радиологии, в настоящее время - Межведомственный научный совет  по медицинской радиологии и радиационной медицине  РАМН и Минздрава РФ. </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МРНЦ имеет современную базу для лечебной,  научно-методической и исследовательской  деятельности, включая проблемы, вызванные катастрофой на Чернобыльской атомной станции. </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Ученые центра являются авторами 2 прорывных научных открытий, более 300 изобретений, ими опубликовано более 300 монографий и сборников научных трудов.</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Ежегодно в МРНЦ МЗ СР РФ получают лечение свыше 8500 пациентов из различных субъектов Российской Федерации, в том числе из регионов, пострадавших в результате чернобыльской аварии. Свыше 70% из общего числа больных составляют пациенты с онкологическими заболеваниями. В МРНЦ разработаны и применяются новые, высокоэффективные медицинские технологии. </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Некоторые радиологические лечебные технологии уникальны и не имеют аналогов. Они успешно конкурируют с широко известными методами лечения и прежде всего </w:t>
      </w:r>
      <w:proofErr w:type="gramStart"/>
      <w:r w:rsidRPr="00F55E14">
        <w:rPr>
          <w:rFonts w:ascii="Times New Roman" w:hAnsi="Times New Roman"/>
          <w:sz w:val="24"/>
          <w:szCs w:val="24"/>
        </w:rPr>
        <w:t>хирургическим</w:t>
      </w:r>
      <w:proofErr w:type="gramEnd"/>
      <w:r w:rsidRPr="00F55E14">
        <w:rPr>
          <w:rFonts w:ascii="Times New Roman" w:hAnsi="Times New Roman"/>
          <w:sz w:val="24"/>
          <w:szCs w:val="24"/>
        </w:rPr>
        <w:t>, обеспечивая не только излечение, но и сохранение органа и его функции, лучший косметический результат, отсутствие осложнений, высокое качество жизни и возврат к привычной трудовой деятельности.</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МРНЦ является одним из лидеров в  развитии радиационной и ядерной медицины в России. Это в первую очередь касается лучевых методов диагностики и лечения различных злокачественных новообразований.</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МРНЦ МЗ СР РФ является единственным научным учреждением в стране, в котором:</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проводится комплексное изучение биологических эффектов ионизирующих и неионизирующих излучений на молекулярном, клеточном, органном и организменном уровнях с использованием современных технологий;</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разрабатываются и применяются радиологические методы диагностики и лечения больных, новейшие наукоемкие медицинские технологии, способные ускорить решение ряда социально важных проблем отечественного здравоохранения.</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По индексу цитирования ведущими мировыми отраслевыми изданиями, занимает одну из ведущих позиций среди отраслевых (фармацевтика и биомедицина) позиций:</w:t>
      </w:r>
    </w:p>
    <w:p w:rsidR="00F55E14" w:rsidRPr="00F55E14" w:rsidRDefault="00F55E14" w:rsidP="00F55E14">
      <w:pPr>
        <w:spacing w:after="0" w:line="240" w:lineRule="auto"/>
        <w:ind w:firstLine="284"/>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11"/>
        <w:gridCol w:w="27"/>
        <w:gridCol w:w="2233"/>
      </w:tblGrid>
      <w:tr w:rsidR="00F55E14" w:rsidRPr="00F55E14" w:rsidTr="00355141">
        <w:tc>
          <w:tcPr>
            <w:tcW w:w="7311" w:type="dxa"/>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Общее число публикаций организации в РИНЦ</w:t>
            </w:r>
          </w:p>
        </w:tc>
        <w:tc>
          <w:tcPr>
            <w:tcW w:w="2260" w:type="dxa"/>
            <w:gridSpan w:val="2"/>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1354</w:t>
            </w:r>
          </w:p>
        </w:tc>
      </w:tr>
      <w:tr w:rsidR="00F55E14" w:rsidRPr="00F55E14" w:rsidTr="00355141">
        <w:tc>
          <w:tcPr>
            <w:tcW w:w="7311" w:type="dxa"/>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Суммарное число цитирований публикаций организации</w:t>
            </w:r>
          </w:p>
        </w:tc>
        <w:tc>
          <w:tcPr>
            <w:tcW w:w="2260" w:type="dxa"/>
            <w:gridSpan w:val="2"/>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3970</w:t>
            </w:r>
          </w:p>
        </w:tc>
      </w:tr>
      <w:tr w:rsidR="00F55E14" w:rsidRPr="00F55E14" w:rsidTr="00355141">
        <w:tc>
          <w:tcPr>
            <w:tcW w:w="7311" w:type="dxa"/>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Число авторов</w:t>
            </w:r>
          </w:p>
        </w:tc>
        <w:tc>
          <w:tcPr>
            <w:tcW w:w="2260" w:type="dxa"/>
            <w:gridSpan w:val="2"/>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301</w:t>
            </w:r>
          </w:p>
        </w:tc>
      </w:tr>
      <w:tr w:rsidR="00F55E14" w:rsidRPr="00F55E14" w:rsidTr="00355141">
        <w:tc>
          <w:tcPr>
            <w:tcW w:w="7311" w:type="dxa"/>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 xml:space="preserve">Индекс </w:t>
            </w:r>
            <w:proofErr w:type="spellStart"/>
            <w:r w:rsidRPr="00F55E14">
              <w:rPr>
                <w:sz w:val="24"/>
                <w:szCs w:val="24"/>
                <w:lang w:eastAsia="en-US"/>
              </w:rPr>
              <w:t>Хирша</w:t>
            </w:r>
            <w:proofErr w:type="spellEnd"/>
          </w:p>
        </w:tc>
        <w:tc>
          <w:tcPr>
            <w:tcW w:w="2260" w:type="dxa"/>
            <w:gridSpan w:val="2"/>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27</w:t>
            </w:r>
          </w:p>
        </w:tc>
      </w:tr>
      <w:tr w:rsidR="00F55E14" w:rsidRPr="00F55E14" w:rsidTr="00355141">
        <w:tc>
          <w:tcPr>
            <w:tcW w:w="7338" w:type="dxa"/>
            <w:gridSpan w:val="2"/>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Общее число публикаций за 5 лет</w:t>
            </w:r>
          </w:p>
        </w:tc>
        <w:tc>
          <w:tcPr>
            <w:tcW w:w="2233" w:type="dxa"/>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66 778</w:t>
            </w:r>
          </w:p>
        </w:tc>
      </w:tr>
      <w:tr w:rsidR="00F55E14" w:rsidRPr="00F55E14" w:rsidTr="00355141">
        <w:tc>
          <w:tcPr>
            <w:tcW w:w="7338" w:type="dxa"/>
            <w:gridSpan w:val="2"/>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 xml:space="preserve">Число публикаций в журналах с </w:t>
            </w:r>
            <w:proofErr w:type="spellStart"/>
            <w:r w:rsidRPr="00F55E14">
              <w:rPr>
                <w:sz w:val="24"/>
                <w:szCs w:val="24"/>
                <w:lang w:eastAsia="en-US"/>
              </w:rPr>
              <w:t>импакт</w:t>
            </w:r>
            <w:proofErr w:type="spellEnd"/>
            <w:r w:rsidRPr="00F55E14">
              <w:rPr>
                <w:sz w:val="24"/>
                <w:szCs w:val="24"/>
                <w:lang w:eastAsia="en-US"/>
              </w:rPr>
              <w:t>-фактором &gt;0</w:t>
            </w:r>
          </w:p>
        </w:tc>
        <w:tc>
          <w:tcPr>
            <w:tcW w:w="2233" w:type="dxa"/>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(72,9%) 191</w:t>
            </w:r>
          </w:p>
        </w:tc>
      </w:tr>
      <w:tr w:rsidR="00F55E14" w:rsidRPr="00F55E14" w:rsidTr="00355141">
        <w:tc>
          <w:tcPr>
            <w:tcW w:w="7338" w:type="dxa"/>
            <w:gridSpan w:val="2"/>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lastRenderedPageBreak/>
              <w:t>Число публикаций, выполненных в сотрудничестве с другими организациями</w:t>
            </w:r>
          </w:p>
        </w:tc>
        <w:tc>
          <w:tcPr>
            <w:tcW w:w="2233" w:type="dxa"/>
            <w:tcBorders>
              <w:top w:val="single" w:sz="4" w:space="0" w:color="auto"/>
              <w:left w:val="single" w:sz="4" w:space="0" w:color="auto"/>
              <w:bottom w:val="single" w:sz="4" w:space="0" w:color="auto"/>
              <w:right w:val="single" w:sz="4" w:space="0" w:color="auto"/>
            </w:tcBorders>
            <w:hideMark/>
          </w:tcPr>
          <w:p w:rsidR="00F55E14" w:rsidRPr="00F55E14" w:rsidRDefault="00F55E14" w:rsidP="00355141">
            <w:pPr>
              <w:pStyle w:val="13"/>
              <w:ind w:firstLine="284"/>
              <w:jc w:val="both"/>
              <w:rPr>
                <w:sz w:val="24"/>
                <w:szCs w:val="24"/>
                <w:lang w:eastAsia="en-US"/>
              </w:rPr>
            </w:pPr>
            <w:r w:rsidRPr="00F55E14">
              <w:rPr>
                <w:sz w:val="24"/>
                <w:szCs w:val="24"/>
                <w:lang w:eastAsia="en-US"/>
              </w:rPr>
              <w:t xml:space="preserve">44,4% </w:t>
            </w:r>
          </w:p>
        </w:tc>
      </w:tr>
    </w:tbl>
    <w:p w:rsidR="00F55E14" w:rsidRPr="00F55E14" w:rsidRDefault="00F55E14" w:rsidP="00F55E14">
      <w:pPr>
        <w:pStyle w:val="a9"/>
        <w:keepNext/>
        <w:ind w:firstLine="284"/>
        <w:jc w:val="both"/>
        <w:rPr>
          <w:sz w:val="24"/>
          <w:szCs w:val="24"/>
        </w:rPr>
      </w:pP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tab/>
        <w:t xml:space="preserve">По совместной инициативе руководителей трех ведущих НИИ и решению министра здравоохранения Вероники Скворцовой в Обнинске создается Центр ядерной медицины. Центр призван интегрировать возможности МРНЦ им. А.Ф. </w:t>
      </w:r>
      <w:proofErr w:type="spellStart"/>
      <w:r w:rsidRPr="00F55E14">
        <w:rPr>
          <w:rFonts w:ascii="Times New Roman" w:hAnsi="Times New Roman"/>
          <w:sz w:val="24"/>
          <w:szCs w:val="24"/>
        </w:rPr>
        <w:t>Цыба</w:t>
      </w:r>
      <w:proofErr w:type="spellEnd"/>
      <w:r w:rsidRPr="00F55E14">
        <w:rPr>
          <w:rFonts w:ascii="Times New Roman" w:hAnsi="Times New Roman"/>
          <w:sz w:val="24"/>
          <w:szCs w:val="24"/>
        </w:rPr>
        <w:t xml:space="preserve">, НИФХИ им. Л. Я. Карпова и ГНЦ РФ ФЭИ. Сегодня на базе трех институтов осуществляется полный цикл производства радиоизотопной продукции для медицины – от разработки до применения. </w:t>
      </w:r>
    </w:p>
    <w:p w:rsidR="00F55E14" w:rsidRPr="00F55E14" w:rsidRDefault="00F55E14" w:rsidP="00F55E14">
      <w:pPr>
        <w:spacing w:after="0" w:line="240" w:lineRule="auto"/>
        <w:jc w:val="both"/>
        <w:rPr>
          <w:rFonts w:ascii="Times New Roman" w:hAnsi="Times New Roman"/>
          <w:color w:val="000000"/>
          <w:sz w:val="24"/>
          <w:szCs w:val="24"/>
          <w:shd w:val="clear" w:color="auto" w:fill="FFFFFF"/>
        </w:rPr>
      </w:pPr>
      <w:r w:rsidRPr="00F55E14">
        <w:rPr>
          <w:rFonts w:ascii="Times New Roman" w:hAnsi="Times New Roman"/>
          <w:color w:val="000000"/>
          <w:sz w:val="24"/>
          <w:szCs w:val="24"/>
          <w:shd w:val="clear" w:color="auto" w:fill="FFFFFF"/>
        </w:rPr>
        <w:t xml:space="preserve"> </w:t>
      </w:r>
      <w:r w:rsidRPr="00F55E14">
        <w:rPr>
          <w:rFonts w:ascii="Times New Roman" w:hAnsi="Times New Roman"/>
          <w:color w:val="000000"/>
          <w:sz w:val="24"/>
          <w:szCs w:val="24"/>
          <w:shd w:val="clear" w:color="auto" w:fill="FFFFFF"/>
        </w:rPr>
        <w:tab/>
        <w:t xml:space="preserve">В марте 2016 года в Обнинске состоялся запуск уникального синхротрона протонного медицинского комплекса в МРНЦ им. А.Ф. </w:t>
      </w:r>
      <w:proofErr w:type="spellStart"/>
      <w:r w:rsidRPr="00F55E14">
        <w:rPr>
          <w:rFonts w:ascii="Times New Roman" w:hAnsi="Times New Roman"/>
          <w:color w:val="000000"/>
          <w:sz w:val="24"/>
          <w:szCs w:val="24"/>
          <w:shd w:val="clear" w:color="auto" w:fill="FFFFFF"/>
        </w:rPr>
        <w:t>Цыба</w:t>
      </w:r>
      <w:proofErr w:type="spellEnd"/>
      <w:r w:rsidRPr="00F55E14">
        <w:rPr>
          <w:rFonts w:ascii="Times New Roman" w:hAnsi="Times New Roman"/>
          <w:color w:val="000000"/>
          <w:sz w:val="24"/>
          <w:szCs w:val="24"/>
          <w:shd w:val="clear" w:color="auto" w:fill="FFFFFF"/>
        </w:rPr>
        <w:t>. Отечественный комплекс протонной терапии «</w:t>
      </w:r>
      <w:proofErr w:type="spellStart"/>
      <w:r w:rsidRPr="00F55E14">
        <w:rPr>
          <w:rFonts w:ascii="Times New Roman" w:hAnsi="Times New Roman"/>
          <w:color w:val="000000"/>
          <w:sz w:val="24"/>
          <w:szCs w:val="24"/>
          <w:shd w:val="clear" w:color="auto" w:fill="FFFFFF"/>
        </w:rPr>
        <w:t>Прометеус</w:t>
      </w:r>
      <w:proofErr w:type="spellEnd"/>
      <w:r w:rsidRPr="00F55E14">
        <w:rPr>
          <w:rFonts w:ascii="Times New Roman" w:hAnsi="Times New Roman"/>
          <w:color w:val="000000"/>
          <w:sz w:val="24"/>
          <w:szCs w:val="24"/>
          <w:shd w:val="clear" w:color="auto" w:fill="FFFFFF"/>
        </w:rPr>
        <w:t>» предназначен для высокоточной радиотерапии онкологических больных при помощи трехмерного многопольного (до 36 полей) облучения опухолей тонким сканирующим пучком протонов. Установка была разработана ЗАО «ПРОТОМ» (город Протвино).</w:t>
      </w:r>
    </w:p>
    <w:p w:rsidR="00F55E14" w:rsidRPr="00F55E14" w:rsidRDefault="00F55E14" w:rsidP="00F55E14">
      <w:pPr>
        <w:spacing w:after="0" w:line="240" w:lineRule="auto"/>
        <w:jc w:val="both"/>
        <w:rPr>
          <w:rFonts w:ascii="Times New Roman" w:hAnsi="Times New Roman"/>
          <w:color w:val="000000"/>
          <w:sz w:val="24"/>
          <w:szCs w:val="24"/>
          <w:shd w:val="clear" w:color="auto" w:fill="FFFFFF"/>
        </w:rPr>
      </w:pPr>
      <w:r w:rsidRPr="00F55E14">
        <w:rPr>
          <w:rFonts w:ascii="Times New Roman" w:hAnsi="Times New Roman"/>
          <w:color w:val="000000"/>
          <w:sz w:val="24"/>
          <w:szCs w:val="24"/>
          <w:shd w:val="clear" w:color="auto" w:fill="FFFFFF"/>
        </w:rPr>
        <w:tab/>
        <w:t xml:space="preserve">Ключевыми элементами комплекса являются малогабаритный синхротрон (диаметр 5 м, масса 20 т), не имеющий аналогов в мире, а также оригинальная система позиционирования пациента и планирования облучения. В настоящее время в России для лечения </w:t>
      </w:r>
      <w:proofErr w:type="spellStart"/>
      <w:r w:rsidRPr="00F55E14">
        <w:rPr>
          <w:rFonts w:ascii="Times New Roman" w:hAnsi="Times New Roman"/>
          <w:color w:val="000000"/>
          <w:sz w:val="24"/>
          <w:szCs w:val="24"/>
          <w:shd w:val="clear" w:color="auto" w:fill="FFFFFF"/>
        </w:rPr>
        <w:t>онкобольных</w:t>
      </w:r>
      <w:proofErr w:type="spellEnd"/>
      <w:r w:rsidRPr="00F55E14">
        <w:rPr>
          <w:rFonts w:ascii="Times New Roman" w:hAnsi="Times New Roman"/>
          <w:color w:val="000000"/>
          <w:sz w:val="24"/>
          <w:szCs w:val="24"/>
          <w:shd w:val="clear" w:color="auto" w:fill="FFFFFF"/>
        </w:rPr>
        <w:t xml:space="preserve"> используются гамма-излучение, нейтроны и ускорители электронов. Однако электроны в 1850 раз легче, а нейтроны дают вторичное облучение.</w:t>
      </w: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t xml:space="preserve">МРНЦ им. А.Ф. </w:t>
      </w:r>
      <w:proofErr w:type="spellStart"/>
      <w:r w:rsidRPr="00F55E14">
        <w:rPr>
          <w:rFonts w:ascii="Times New Roman" w:hAnsi="Times New Roman"/>
          <w:sz w:val="24"/>
          <w:szCs w:val="24"/>
        </w:rPr>
        <w:t>Цыба</w:t>
      </w:r>
      <w:proofErr w:type="spellEnd"/>
      <w:r w:rsidRPr="00F55E14">
        <w:rPr>
          <w:rFonts w:ascii="Times New Roman" w:hAnsi="Times New Roman"/>
          <w:sz w:val="24"/>
          <w:szCs w:val="24"/>
        </w:rPr>
        <w:t xml:space="preserve"> является инициатором внедрения в Российской Федерации метода </w:t>
      </w:r>
      <w:proofErr w:type="spellStart"/>
      <w:r w:rsidRPr="00F55E14">
        <w:rPr>
          <w:rFonts w:ascii="Times New Roman" w:hAnsi="Times New Roman"/>
          <w:sz w:val="24"/>
          <w:szCs w:val="24"/>
        </w:rPr>
        <w:t>брахитерапии</w:t>
      </w:r>
      <w:proofErr w:type="spellEnd"/>
      <w:r w:rsidRPr="00F55E14">
        <w:rPr>
          <w:rFonts w:ascii="Times New Roman" w:hAnsi="Times New Roman"/>
          <w:sz w:val="24"/>
          <w:szCs w:val="24"/>
        </w:rPr>
        <w:t xml:space="preserve"> рака предстательной железы под контролем компьютерной томографии. Имеется зарегистрированная новая медицинская технология «Внутритканевая лучевая терапия (</w:t>
      </w:r>
      <w:proofErr w:type="spellStart"/>
      <w:r w:rsidRPr="00F55E14">
        <w:rPr>
          <w:rFonts w:ascii="Times New Roman" w:hAnsi="Times New Roman"/>
          <w:sz w:val="24"/>
          <w:szCs w:val="24"/>
        </w:rPr>
        <w:t>брахитерапия</w:t>
      </w:r>
      <w:proofErr w:type="spellEnd"/>
      <w:r w:rsidRPr="00F55E14">
        <w:rPr>
          <w:rFonts w:ascii="Times New Roman" w:hAnsi="Times New Roman"/>
          <w:sz w:val="24"/>
          <w:szCs w:val="24"/>
        </w:rPr>
        <w:t xml:space="preserve">) рака предстательной железы» (разрешение ФС № 201/180 от 18.05.2010 г.). </w:t>
      </w: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t xml:space="preserve">Метод </w:t>
      </w:r>
      <w:proofErr w:type="spellStart"/>
      <w:r w:rsidRPr="00F55E14">
        <w:rPr>
          <w:rFonts w:ascii="Times New Roman" w:hAnsi="Times New Roman"/>
          <w:sz w:val="24"/>
          <w:szCs w:val="24"/>
        </w:rPr>
        <w:t>брахитерапии</w:t>
      </w:r>
      <w:proofErr w:type="spellEnd"/>
      <w:r w:rsidRPr="00F55E14">
        <w:rPr>
          <w:rFonts w:ascii="Times New Roman" w:hAnsi="Times New Roman"/>
          <w:sz w:val="24"/>
          <w:szCs w:val="24"/>
        </w:rPr>
        <w:t xml:space="preserve"> используется в России много лет, но данные операции уникальны – они проводятся с использованием отечественных </w:t>
      </w:r>
      <w:proofErr w:type="spellStart"/>
      <w:r w:rsidRPr="00F55E14">
        <w:rPr>
          <w:rFonts w:ascii="Times New Roman" w:hAnsi="Times New Roman"/>
          <w:sz w:val="24"/>
          <w:szCs w:val="24"/>
        </w:rPr>
        <w:t>микроисточников</w:t>
      </w:r>
      <w:proofErr w:type="spellEnd"/>
      <w:r w:rsidRPr="00F55E14">
        <w:rPr>
          <w:rFonts w:ascii="Times New Roman" w:hAnsi="Times New Roman"/>
          <w:sz w:val="24"/>
          <w:szCs w:val="24"/>
        </w:rPr>
        <w:t xml:space="preserve"> I-125 производства АО «ГНЦ РФ – ФЭИ» (</w:t>
      </w:r>
      <w:proofErr w:type="spellStart"/>
      <w:r w:rsidRPr="00F55E14">
        <w:rPr>
          <w:rFonts w:ascii="Times New Roman" w:hAnsi="Times New Roman"/>
          <w:sz w:val="24"/>
          <w:szCs w:val="24"/>
        </w:rPr>
        <w:t>г</w:t>
      </w:r>
      <w:proofErr w:type="gramStart"/>
      <w:r w:rsidRPr="00F55E14">
        <w:rPr>
          <w:rFonts w:ascii="Times New Roman" w:hAnsi="Times New Roman"/>
          <w:sz w:val="24"/>
          <w:szCs w:val="24"/>
        </w:rPr>
        <w:t>.О</w:t>
      </w:r>
      <w:proofErr w:type="gramEnd"/>
      <w:r w:rsidRPr="00F55E14">
        <w:rPr>
          <w:rFonts w:ascii="Times New Roman" w:hAnsi="Times New Roman"/>
          <w:sz w:val="24"/>
          <w:szCs w:val="24"/>
        </w:rPr>
        <w:t>бнинск</w:t>
      </w:r>
      <w:proofErr w:type="spellEnd"/>
      <w:r w:rsidRPr="00F55E14">
        <w:rPr>
          <w:rFonts w:ascii="Times New Roman" w:hAnsi="Times New Roman"/>
          <w:sz w:val="24"/>
          <w:szCs w:val="24"/>
        </w:rPr>
        <w:t xml:space="preserve">). При помощи </w:t>
      </w:r>
      <w:proofErr w:type="spellStart"/>
      <w:r w:rsidRPr="00F55E14">
        <w:rPr>
          <w:rFonts w:ascii="Times New Roman" w:hAnsi="Times New Roman"/>
          <w:sz w:val="24"/>
          <w:szCs w:val="24"/>
        </w:rPr>
        <w:t>трансректального</w:t>
      </w:r>
      <w:proofErr w:type="spellEnd"/>
      <w:r w:rsidRPr="00F55E14">
        <w:rPr>
          <w:rFonts w:ascii="Times New Roman" w:hAnsi="Times New Roman"/>
          <w:sz w:val="24"/>
          <w:szCs w:val="24"/>
        </w:rPr>
        <w:t xml:space="preserve"> ультразвукового сканирования или компьютерной томографии получают детальное изображение простаты и всех близлежащих органов. Используя специализированную программу индивидуального расчета эффективной дозы облучения, медицинские физики определяют необходимое количество </w:t>
      </w:r>
      <w:proofErr w:type="spellStart"/>
      <w:r w:rsidRPr="00F55E14">
        <w:rPr>
          <w:rFonts w:ascii="Times New Roman" w:hAnsi="Times New Roman"/>
          <w:sz w:val="24"/>
          <w:szCs w:val="24"/>
        </w:rPr>
        <w:t>микроисточников</w:t>
      </w:r>
      <w:proofErr w:type="spellEnd"/>
      <w:r w:rsidRPr="00F55E14">
        <w:rPr>
          <w:rFonts w:ascii="Times New Roman" w:hAnsi="Times New Roman"/>
          <w:sz w:val="24"/>
          <w:szCs w:val="24"/>
        </w:rPr>
        <w:t xml:space="preserve">. Далее посредством полых игл хирург имплантирует </w:t>
      </w:r>
      <w:proofErr w:type="spellStart"/>
      <w:r w:rsidRPr="00F55E14">
        <w:rPr>
          <w:rFonts w:ascii="Times New Roman" w:hAnsi="Times New Roman"/>
          <w:sz w:val="24"/>
          <w:szCs w:val="24"/>
        </w:rPr>
        <w:t>микроисточники</w:t>
      </w:r>
      <w:proofErr w:type="spellEnd"/>
      <w:r w:rsidRPr="00F55E14">
        <w:rPr>
          <w:rFonts w:ascii="Times New Roman" w:hAnsi="Times New Roman"/>
          <w:sz w:val="24"/>
          <w:szCs w:val="24"/>
        </w:rPr>
        <w:t xml:space="preserve"> в установленную исследованиями локацию так, чтобы не «обжечь» здоровые органы. Поглощенная доза в простате составляет 140 — 160 Гр (в два раза выше, чем при дистанционном облучении). Но все риски оправданны: </w:t>
      </w:r>
      <w:proofErr w:type="spellStart"/>
      <w:r w:rsidRPr="00F55E14">
        <w:rPr>
          <w:rFonts w:ascii="Times New Roman" w:hAnsi="Times New Roman"/>
          <w:sz w:val="24"/>
          <w:szCs w:val="24"/>
        </w:rPr>
        <w:t>брахитерапия</w:t>
      </w:r>
      <w:proofErr w:type="spellEnd"/>
      <w:r w:rsidRPr="00F55E14">
        <w:rPr>
          <w:rFonts w:ascii="Times New Roman" w:hAnsi="Times New Roman"/>
          <w:sz w:val="24"/>
          <w:szCs w:val="24"/>
        </w:rPr>
        <w:t xml:space="preserve"> рака предстательной железы приводит почти к стопроцентному выздоровлению. </w:t>
      </w:r>
    </w:p>
    <w:p w:rsidR="00F55E14" w:rsidRPr="008D4416" w:rsidRDefault="00F55E14" w:rsidP="00F55E14">
      <w:pPr>
        <w:spacing w:after="0" w:line="240" w:lineRule="auto"/>
        <w:ind w:firstLine="708"/>
        <w:jc w:val="both"/>
        <w:rPr>
          <w:rStyle w:val="a6"/>
          <w:rFonts w:ascii="Times New Roman" w:hAnsi="Times New Roman"/>
          <w:sz w:val="24"/>
          <w:szCs w:val="24"/>
        </w:rPr>
      </w:pPr>
      <w:bookmarkStart w:id="0" w:name="_GoBack"/>
      <w:r w:rsidRPr="008D4416">
        <w:rPr>
          <w:rStyle w:val="a6"/>
          <w:rFonts w:ascii="Times New Roman" w:hAnsi="Times New Roman"/>
          <w:sz w:val="24"/>
          <w:szCs w:val="24"/>
        </w:rPr>
        <w:t>«Национальный исследовательский ядерный университет «МИФИ» (НИЯУ МИФИ).</w:t>
      </w:r>
    </w:p>
    <w:p w:rsidR="00F55E14" w:rsidRPr="008D4416" w:rsidRDefault="00F55E14" w:rsidP="00F55E14">
      <w:pPr>
        <w:spacing w:after="0" w:line="240" w:lineRule="auto"/>
        <w:ind w:firstLine="709"/>
        <w:jc w:val="both"/>
        <w:rPr>
          <w:rFonts w:ascii="Times New Roman" w:hAnsi="Times New Roman"/>
          <w:sz w:val="24"/>
          <w:szCs w:val="24"/>
        </w:rPr>
      </w:pPr>
      <w:proofErr w:type="gramStart"/>
      <w:r w:rsidRPr="008D4416">
        <w:rPr>
          <w:rFonts w:ascii="Times New Roman" w:hAnsi="Times New Roman"/>
          <w:sz w:val="24"/>
          <w:szCs w:val="24"/>
        </w:rPr>
        <w:t>НИЯУ МИФИ - один из ведущих исследовательских университетов с признанной научной школой, который готовит специалистов всех уровней в наиболее значимых областях фундаментальной и прикладной науки и современных технологий  для Российской Федерации и зарубежных стран.</w:t>
      </w:r>
      <w:proofErr w:type="gramEnd"/>
      <w:r w:rsidRPr="008D4416">
        <w:rPr>
          <w:rFonts w:ascii="Times New Roman" w:hAnsi="Times New Roman"/>
          <w:sz w:val="24"/>
          <w:szCs w:val="24"/>
        </w:rPr>
        <w:t xml:space="preserve">  НИЯУ МИФИ имеет лицензию Министерства образования и науки Российской Федерации на </w:t>
      </w:r>
      <w:proofErr w:type="gramStart"/>
      <w:r w:rsidRPr="008D4416">
        <w:rPr>
          <w:rFonts w:ascii="Times New Roman" w:hAnsi="Times New Roman"/>
          <w:sz w:val="24"/>
          <w:szCs w:val="24"/>
        </w:rPr>
        <w:t>право ведения</w:t>
      </w:r>
      <w:proofErr w:type="gramEnd"/>
      <w:r w:rsidRPr="008D4416">
        <w:rPr>
          <w:rFonts w:ascii="Times New Roman" w:hAnsi="Times New Roman"/>
          <w:sz w:val="24"/>
          <w:szCs w:val="24"/>
        </w:rPr>
        <w:t xml:space="preserve"> образовательной деятельности в сфере среднего, высшего, послевузовского и дополнительного образования.</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sz w:val="24"/>
          <w:szCs w:val="24"/>
        </w:rPr>
        <w:t xml:space="preserve">НИЯУ МИФИ предлагает более 100 образовательных программ в более чем 25 направлений бакалавриата, магистратуры и подготовки специалиста. Преподавательский состав включает в себя более 20 академиков, около 500 профессоров, 1200 доцентов.  </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sz w:val="24"/>
          <w:szCs w:val="24"/>
        </w:rPr>
        <w:t xml:space="preserve">Миссия НИЯУ МИФИ-генерация, распространение, применение и сохранение научных знаний в целях решения глобальных проблем </w:t>
      </w:r>
      <w:r w:rsidRPr="008D4416">
        <w:rPr>
          <w:rFonts w:ascii="Times New Roman" w:hAnsi="Times New Roman"/>
          <w:sz w:val="24"/>
          <w:szCs w:val="24"/>
          <w:lang w:val="en-US"/>
        </w:rPr>
        <w:t>XXI</w:t>
      </w:r>
      <w:r w:rsidRPr="008D4416">
        <w:rPr>
          <w:rFonts w:ascii="Times New Roman" w:hAnsi="Times New Roman"/>
          <w:sz w:val="24"/>
          <w:szCs w:val="24"/>
        </w:rPr>
        <w:t xml:space="preserve"> века, а также для обеспечения инновационных преобразований в России, сопровождающих развитие </w:t>
      </w:r>
      <w:r w:rsidRPr="008D4416">
        <w:rPr>
          <w:rFonts w:ascii="Times New Roman" w:hAnsi="Times New Roman"/>
          <w:sz w:val="24"/>
          <w:szCs w:val="24"/>
        </w:rPr>
        <w:lastRenderedPageBreak/>
        <w:t>конкурентоспособности страны на мировых энергетических и неэнергетических высокотехнологичных рынках.</w:t>
      </w:r>
    </w:p>
    <w:p w:rsidR="00F55E14" w:rsidRPr="008D4416" w:rsidRDefault="00F55E14" w:rsidP="00F55E14">
      <w:pPr>
        <w:spacing w:after="0" w:line="240" w:lineRule="auto"/>
        <w:ind w:firstLine="709"/>
        <w:jc w:val="both"/>
        <w:rPr>
          <w:rFonts w:ascii="Times New Roman" w:hAnsi="Times New Roman"/>
          <w:sz w:val="24"/>
          <w:szCs w:val="24"/>
          <w:lang w:val="en-US"/>
        </w:rPr>
      </w:pPr>
      <w:r w:rsidRPr="008D4416">
        <w:rPr>
          <w:rFonts w:ascii="Times New Roman" w:hAnsi="Times New Roman"/>
          <w:sz w:val="24"/>
          <w:szCs w:val="24"/>
        </w:rPr>
        <w:t xml:space="preserve">В рейтинге ARWU – </w:t>
      </w:r>
      <w:proofErr w:type="spellStart"/>
      <w:r w:rsidRPr="008D4416">
        <w:rPr>
          <w:rFonts w:ascii="Times New Roman" w:hAnsi="Times New Roman"/>
          <w:sz w:val="24"/>
          <w:szCs w:val="24"/>
        </w:rPr>
        <w:t>Shanghai</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Ranking's</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Global</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Ranking</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of</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Academic</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Subjects</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Electrical</w:t>
      </w:r>
      <w:proofErr w:type="spellEnd"/>
      <w:r w:rsidRPr="008D4416">
        <w:rPr>
          <w:rFonts w:ascii="Times New Roman" w:hAnsi="Times New Roman"/>
          <w:sz w:val="24"/>
          <w:szCs w:val="24"/>
        </w:rPr>
        <w:t xml:space="preserve"> &amp; </w:t>
      </w:r>
      <w:proofErr w:type="spellStart"/>
      <w:r w:rsidRPr="008D4416">
        <w:rPr>
          <w:rFonts w:ascii="Times New Roman" w:hAnsi="Times New Roman"/>
          <w:sz w:val="24"/>
          <w:szCs w:val="24"/>
        </w:rPr>
        <w:t>Electronic</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Engineering</w:t>
      </w:r>
      <w:proofErr w:type="spellEnd"/>
      <w:r w:rsidRPr="008D4416">
        <w:rPr>
          <w:rFonts w:ascii="Times New Roman" w:hAnsi="Times New Roman"/>
          <w:sz w:val="24"/>
          <w:szCs w:val="24"/>
        </w:rPr>
        <w:t xml:space="preserve"> ("Электротехника и электроника") входит в группу 301-400 и считается лучшим российским университетом в предметных рейтингах ARWU в области инженерных наук. В</w:t>
      </w:r>
      <w:r w:rsidRPr="008D4416">
        <w:rPr>
          <w:rFonts w:ascii="Times New Roman" w:hAnsi="Times New Roman"/>
          <w:sz w:val="24"/>
          <w:szCs w:val="24"/>
          <w:lang w:val="en-US"/>
        </w:rPr>
        <w:t xml:space="preserve"> </w:t>
      </w:r>
      <w:r w:rsidRPr="008D4416">
        <w:rPr>
          <w:rFonts w:ascii="Times New Roman" w:hAnsi="Times New Roman"/>
          <w:sz w:val="24"/>
          <w:szCs w:val="24"/>
        </w:rPr>
        <w:t>рейтинге</w:t>
      </w:r>
      <w:r w:rsidRPr="008D4416">
        <w:rPr>
          <w:rFonts w:ascii="Times New Roman" w:hAnsi="Times New Roman"/>
          <w:sz w:val="24"/>
          <w:szCs w:val="24"/>
          <w:lang w:val="en-US"/>
        </w:rPr>
        <w:t xml:space="preserve"> THE «physical sciences top 100» </w:t>
      </w:r>
      <w:r w:rsidRPr="008D4416">
        <w:rPr>
          <w:rFonts w:ascii="Times New Roman" w:hAnsi="Times New Roman"/>
          <w:sz w:val="24"/>
          <w:szCs w:val="24"/>
        </w:rPr>
        <w:t>НИЯУ</w:t>
      </w:r>
      <w:r w:rsidRPr="008D4416">
        <w:rPr>
          <w:rFonts w:ascii="Times New Roman" w:hAnsi="Times New Roman"/>
          <w:sz w:val="24"/>
          <w:szCs w:val="24"/>
          <w:lang w:val="en-US"/>
        </w:rPr>
        <w:t xml:space="preserve"> </w:t>
      </w:r>
      <w:r w:rsidRPr="008D4416">
        <w:rPr>
          <w:rFonts w:ascii="Times New Roman" w:hAnsi="Times New Roman"/>
          <w:sz w:val="24"/>
          <w:szCs w:val="24"/>
        </w:rPr>
        <w:t>МИФИ</w:t>
      </w:r>
      <w:r w:rsidRPr="008D4416">
        <w:rPr>
          <w:rFonts w:ascii="Times New Roman" w:hAnsi="Times New Roman"/>
          <w:sz w:val="24"/>
          <w:szCs w:val="24"/>
          <w:lang w:val="en-US"/>
        </w:rPr>
        <w:t xml:space="preserve"> </w:t>
      </w:r>
      <w:r w:rsidRPr="008D4416">
        <w:rPr>
          <w:rFonts w:ascii="Times New Roman" w:hAnsi="Times New Roman"/>
          <w:sz w:val="24"/>
          <w:szCs w:val="24"/>
        </w:rPr>
        <w:t>занимает</w:t>
      </w:r>
      <w:r w:rsidRPr="008D4416">
        <w:rPr>
          <w:rFonts w:ascii="Times New Roman" w:hAnsi="Times New Roman"/>
          <w:sz w:val="24"/>
          <w:szCs w:val="24"/>
          <w:lang w:val="en-US"/>
        </w:rPr>
        <w:t xml:space="preserve"> 36 </w:t>
      </w:r>
      <w:r w:rsidRPr="008D4416">
        <w:rPr>
          <w:rFonts w:ascii="Times New Roman" w:hAnsi="Times New Roman"/>
          <w:sz w:val="24"/>
          <w:szCs w:val="24"/>
        </w:rPr>
        <w:t>место</w:t>
      </w:r>
      <w:r w:rsidRPr="008D4416">
        <w:rPr>
          <w:rFonts w:ascii="Times New Roman" w:hAnsi="Times New Roman"/>
          <w:sz w:val="24"/>
          <w:szCs w:val="24"/>
          <w:lang w:val="en-US"/>
        </w:rPr>
        <w:t>.</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sz w:val="24"/>
          <w:szCs w:val="24"/>
        </w:rPr>
        <w:t xml:space="preserve">В становлении университета принимали участие 6 нобелевских лауреатов: Н.Г. Басов, А.Д. Сахаров, Н.Н. Семенов, И.Е. Тамм, П.А. Черенков, И.М. Франк. В 2008 году МИФИ одним из первых получил статус национального исследовательского университета. </w:t>
      </w:r>
    </w:p>
    <w:p w:rsidR="00F55E14" w:rsidRPr="008D4416" w:rsidRDefault="00F55E14" w:rsidP="00F55E14">
      <w:pPr>
        <w:spacing w:after="0"/>
        <w:ind w:firstLine="709"/>
        <w:jc w:val="both"/>
        <w:rPr>
          <w:rFonts w:ascii="Times New Roman" w:hAnsi="Times New Roman"/>
          <w:sz w:val="24"/>
          <w:szCs w:val="24"/>
        </w:rPr>
      </w:pPr>
      <w:r w:rsidRPr="008D4416">
        <w:rPr>
          <w:rFonts w:ascii="Times New Roman" w:hAnsi="Times New Roman"/>
          <w:sz w:val="24"/>
          <w:szCs w:val="24"/>
        </w:rPr>
        <w:t xml:space="preserve">НИЯУ МИФИ является стратегическим партнером и базовым вузом </w:t>
      </w:r>
      <w:proofErr w:type="spellStart"/>
      <w:r w:rsidRPr="008D4416">
        <w:rPr>
          <w:rFonts w:ascii="Times New Roman" w:hAnsi="Times New Roman"/>
          <w:sz w:val="24"/>
          <w:szCs w:val="24"/>
        </w:rPr>
        <w:t>Госкорпорации</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Росатом</w:t>
      </w:r>
      <w:proofErr w:type="spellEnd"/>
      <w:r w:rsidRPr="008D4416">
        <w:rPr>
          <w:rFonts w:ascii="Times New Roman" w:hAnsi="Times New Roman"/>
          <w:sz w:val="24"/>
          <w:szCs w:val="24"/>
        </w:rPr>
        <w:t xml:space="preserve">» для кадрового и научно-инновационного обеспечения атомной отрасли. Университет располагает учебно-лабораторными зданиями  для ведения учебного процесса и научных исследований. Лаборатории оснащены современными приборами, установками, действующими макетами, средствами вычислительной техники, имеется сеть дисплейных классов с выходом в интернет. Университет имеет сеть благоустроенных общежитий и гостиниц для слушателей ФПК. </w:t>
      </w:r>
    </w:p>
    <w:p w:rsidR="00F55E14" w:rsidRPr="008D4416" w:rsidRDefault="00F55E14" w:rsidP="00F55E14">
      <w:pPr>
        <w:spacing w:after="0" w:line="240" w:lineRule="auto"/>
        <w:ind w:firstLine="709"/>
        <w:jc w:val="both"/>
        <w:rPr>
          <w:rFonts w:ascii="Times New Roman" w:hAnsi="Times New Roman"/>
          <w:sz w:val="24"/>
          <w:szCs w:val="24"/>
          <w:lang w:bidi="ru-RU"/>
        </w:rPr>
      </w:pPr>
      <w:r w:rsidRPr="008D4416">
        <w:rPr>
          <w:rFonts w:ascii="Times New Roman" w:hAnsi="Times New Roman"/>
          <w:sz w:val="24"/>
          <w:szCs w:val="24"/>
        </w:rPr>
        <w:t xml:space="preserve">НИЯУ МИФИ - это единственный в стране вуз, который имеет уникальное сочетание инженерно-физического и медицинского образования. </w:t>
      </w:r>
      <w:r w:rsidRPr="008D4416">
        <w:rPr>
          <w:rFonts w:ascii="Times New Roman" w:hAnsi="Times New Roman"/>
          <w:sz w:val="24"/>
          <w:szCs w:val="24"/>
          <w:lang w:bidi="ru-RU"/>
        </w:rPr>
        <w:t>С целью подготовки</w:t>
      </w:r>
      <w:r w:rsidRPr="008D4416">
        <w:rPr>
          <w:rFonts w:ascii="Times New Roman" w:hAnsi="Times New Roman"/>
          <w:b/>
          <w:sz w:val="24"/>
          <w:szCs w:val="24"/>
          <w:lang w:bidi="ru-RU"/>
        </w:rPr>
        <w:t xml:space="preserve"> </w:t>
      </w:r>
      <w:r w:rsidRPr="008D4416">
        <w:rPr>
          <w:rFonts w:ascii="Times New Roman" w:hAnsi="Times New Roman"/>
          <w:sz w:val="24"/>
          <w:szCs w:val="24"/>
          <w:lang w:bidi="ru-RU"/>
        </w:rPr>
        <w:t xml:space="preserve">высококвалифицированных кадров на базе передовых исследований и разработок в области инженерно-физической биомедицины, а также </w:t>
      </w:r>
      <w:r w:rsidRPr="008D4416">
        <w:rPr>
          <w:rFonts w:ascii="Times New Roman" w:hAnsi="Times New Roman"/>
          <w:sz w:val="24"/>
          <w:szCs w:val="24"/>
        </w:rPr>
        <w:t xml:space="preserve"> </w:t>
      </w:r>
      <w:r w:rsidRPr="008D4416">
        <w:rPr>
          <w:rFonts w:ascii="Times New Roman" w:hAnsi="Times New Roman"/>
          <w:sz w:val="24"/>
          <w:szCs w:val="24"/>
          <w:lang w:bidi="ru-RU"/>
        </w:rPr>
        <w:t xml:space="preserve">занятия лидерских позиций в биомедицинских технологиях XXI  века и внедрения их в образовательный процесс, в НИЯУ МИФИ в 2016 году был организован Инженерно-физический институт биомедицины (ИФИБ).  Создание такого института  направлено на развитие </w:t>
      </w:r>
      <w:proofErr w:type="spellStart"/>
      <w:r w:rsidRPr="008D4416">
        <w:rPr>
          <w:rFonts w:ascii="Times New Roman" w:hAnsi="Times New Roman"/>
          <w:sz w:val="24"/>
          <w:szCs w:val="24"/>
          <w:lang w:bidi="ru-RU"/>
        </w:rPr>
        <w:t>мультидисциплинарных</w:t>
      </w:r>
      <w:proofErr w:type="spellEnd"/>
      <w:r w:rsidRPr="008D4416">
        <w:rPr>
          <w:rFonts w:ascii="Times New Roman" w:hAnsi="Times New Roman"/>
          <w:sz w:val="24"/>
          <w:szCs w:val="24"/>
          <w:lang w:bidi="ru-RU"/>
        </w:rPr>
        <w:t xml:space="preserve"> подходов в науке и в образовании и отвечает решению </w:t>
      </w:r>
      <w:proofErr w:type="spellStart"/>
      <w:r w:rsidRPr="008D4416">
        <w:rPr>
          <w:rFonts w:ascii="Times New Roman" w:hAnsi="Times New Roman"/>
          <w:sz w:val="24"/>
          <w:szCs w:val="24"/>
          <w:lang w:bidi="ru-RU"/>
        </w:rPr>
        <w:t>практикоориентированной</w:t>
      </w:r>
      <w:proofErr w:type="spellEnd"/>
      <w:r w:rsidRPr="008D4416">
        <w:rPr>
          <w:rFonts w:ascii="Times New Roman" w:hAnsi="Times New Roman"/>
          <w:sz w:val="24"/>
          <w:szCs w:val="24"/>
          <w:lang w:bidi="ru-RU"/>
        </w:rPr>
        <w:t xml:space="preserve"> задачи мирового уровня – диагностики и терапии на клеточном уровне социально-значимых заболеваний человека, включая онкологические.</w:t>
      </w:r>
    </w:p>
    <w:p w:rsidR="00F55E14" w:rsidRPr="008D4416" w:rsidRDefault="00F55E14" w:rsidP="00F55E14">
      <w:pPr>
        <w:spacing w:after="0" w:line="240" w:lineRule="auto"/>
        <w:ind w:firstLine="709"/>
        <w:jc w:val="both"/>
        <w:rPr>
          <w:rFonts w:ascii="Times New Roman" w:hAnsi="Times New Roman"/>
          <w:sz w:val="24"/>
          <w:szCs w:val="24"/>
          <w:lang w:bidi="ru-RU"/>
        </w:rPr>
      </w:pPr>
      <w:r w:rsidRPr="008D4416">
        <w:rPr>
          <w:rFonts w:ascii="Times New Roman" w:hAnsi="Times New Roman"/>
          <w:b/>
          <w:sz w:val="24"/>
          <w:szCs w:val="24"/>
          <w:lang w:bidi="ru-RU"/>
        </w:rPr>
        <w:t xml:space="preserve">НИЯУ МИФИ </w:t>
      </w:r>
      <w:r w:rsidRPr="008D4416">
        <w:rPr>
          <w:rFonts w:ascii="Times New Roman" w:hAnsi="Times New Roman"/>
          <w:sz w:val="24"/>
          <w:szCs w:val="24"/>
          <w:lang w:bidi="ru-RU"/>
        </w:rPr>
        <w:t xml:space="preserve">тесно </w:t>
      </w:r>
      <w:r w:rsidRPr="008D4416">
        <w:rPr>
          <w:rFonts w:ascii="Times New Roman" w:hAnsi="Times New Roman"/>
          <w:b/>
          <w:sz w:val="24"/>
          <w:szCs w:val="24"/>
          <w:lang w:bidi="ru-RU"/>
        </w:rPr>
        <w:t xml:space="preserve">сотрудничает в научной и образовательной сферах </w:t>
      </w:r>
      <w:r w:rsidRPr="008D4416">
        <w:rPr>
          <w:rFonts w:ascii="Times New Roman" w:hAnsi="Times New Roman"/>
          <w:sz w:val="24"/>
          <w:szCs w:val="24"/>
          <w:lang w:bidi="ru-RU"/>
        </w:rPr>
        <w:t xml:space="preserve">с более чем 30  российскими и 20 зарубежными партнерами (НИИ Нейрохирургии им. </w:t>
      </w:r>
      <w:proofErr w:type="spellStart"/>
      <w:r w:rsidRPr="008D4416">
        <w:rPr>
          <w:rFonts w:ascii="Times New Roman" w:hAnsi="Times New Roman"/>
          <w:sz w:val="24"/>
          <w:szCs w:val="24"/>
          <w:lang w:bidi="ru-RU"/>
        </w:rPr>
        <w:t>Н.Н.Бурденко</w:t>
      </w:r>
      <w:proofErr w:type="spellEnd"/>
      <w:r w:rsidRPr="008D4416">
        <w:rPr>
          <w:rFonts w:ascii="Times New Roman" w:hAnsi="Times New Roman"/>
          <w:sz w:val="24"/>
          <w:szCs w:val="24"/>
          <w:lang w:bidi="ru-RU"/>
        </w:rPr>
        <w:t xml:space="preserve">, институты РАН, </w:t>
      </w:r>
      <w:r w:rsidRPr="008D4416">
        <w:rPr>
          <w:rFonts w:ascii="Times New Roman" w:hAnsi="Times New Roman"/>
          <w:sz w:val="24"/>
          <w:szCs w:val="24"/>
          <w:lang w:val="en-US" w:bidi="ru-RU"/>
        </w:rPr>
        <w:t>Max</w:t>
      </w:r>
      <w:r w:rsidRPr="008D4416">
        <w:rPr>
          <w:rFonts w:ascii="Times New Roman" w:hAnsi="Times New Roman"/>
          <w:sz w:val="24"/>
          <w:szCs w:val="24"/>
          <w:lang w:bidi="ru-RU"/>
        </w:rPr>
        <w:t>-</w:t>
      </w:r>
      <w:r w:rsidRPr="008D4416">
        <w:rPr>
          <w:rFonts w:ascii="Times New Roman" w:hAnsi="Times New Roman"/>
          <w:sz w:val="24"/>
          <w:szCs w:val="24"/>
          <w:lang w:val="en-US" w:bidi="ru-RU"/>
        </w:rPr>
        <w:t>Planck</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Institute</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of</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Experimental</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Medicine</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Germany</w:t>
      </w:r>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val="en-US" w:bidi="ru-RU"/>
        </w:rPr>
        <w:t>Princ</w:t>
      </w:r>
      <w:proofErr w:type="spellEnd"/>
      <w:proofErr w:type="gramStart"/>
      <w:r w:rsidRPr="008D4416">
        <w:rPr>
          <w:rFonts w:ascii="Times New Roman" w:hAnsi="Times New Roman"/>
          <w:sz w:val="24"/>
          <w:szCs w:val="24"/>
          <w:lang w:bidi="ru-RU"/>
        </w:rPr>
        <w:t>е</w:t>
      </w:r>
      <w:proofErr w:type="gramEnd"/>
      <w:r w:rsidRPr="008D4416">
        <w:rPr>
          <w:rFonts w:ascii="Times New Roman" w:hAnsi="Times New Roman"/>
          <w:sz w:val="24"/>
          <w:szCs w:val="24"/>
          <w:lang w:val="en-US" w:bidi="ru-RU"/>
        </w:rPr>
        <w:t>ton</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University</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USA</w:t>
      </w:r>
      <w:r w:rsidRPr="008D4416">
        <w:rPr>
          <w:rFonts w:ascii="Times New Roman" w:hAnsi="Times New Roman"/>
          <w:sz w:val="24"/>
          <w:szCs w:val="24"/>
          <w:lang w:bidi="ru-RU"/>
        </w:rPr>
        <w:t xml:space="preserve"> и др.), а также более, чем с 30 зарубежными и российскими </w:t>
      </w:r>
      <w:r w:rsidRPr="008D4416">
        <w:rPr>
          <w:rFonts w:ascii="Times New Roman" w:hAnsi="Times New Roman"/>
          <w:b/>
          <w:sz w:val="24"/>
          <w:szCs w:val="24"/>
          <w:lang w:bidi="ru-RU"/>
        </w:rPr>
        <w:t>индустриальными</w:t>
      </w:r>
      <w:r w:rsidRPr="008D4416">
        <w:rPr>
          <w:rFonts w:ascii="Times New Roman" w:hAnsi="Times New Roman"/>
          <w:sz w:val="24"/>
          <w:szCs w:val="24"/>
          <w:lang w:bidi="ru-RU"/>
        </w:rPr>
        <w:t xml:space="preserve"> </w:t>
      </w:r>
      <w:r w:rsidRPr="008D4416">
        <w:rPr>
          <w:rFonts w:ascii="Times New Roman" w:hAnsi="Times New Roman"/>
          <w:b/>
          <w:sz w:val="24"/>
          <w:szCs w:val="24"/>
          <w:lang w:bidi="ru-RU"/>
        </w:rPr>
        <w:t xml:space="preserve">партнерами </w:t>
      </w:r>
      <w:r w:rsidRPr="008D4416">
        <w:rPr>
          <w:rFonts w:ascii="Times New Roman" w:hAnsi="Times New Roman"/>
          <w:sz w:val="24"/>
          <w:szCs w:val="24"/>
          <w:lang w:bidi="ru-RU"/>
        </w:rPr>
        <w:t>(</w:t>
      </w:r>
      <w:proofErr w:type="spellStart"/>
      <w:r w:rsidRPr="008D4416">
        <w:rPr>
          <w:rFonts w:ascii="Times New Roman" w:hAnsi="Times New Roman"/>
          <w:sz w:val="24"/>
          <w:szCs w:val="24"/>
          <w:lang w:val="en-US" w:bidi="ru-RU"/>
        </w:rPr>
        <w:t>Oplatek</w:t>
      </w:r>
      <w:proofErr w:type="spellEnd"/>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Group</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Oy</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Finland</w:t>
      </w:r>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val="en-US" w:bidi="ru-RU"/>
        </w:rPr>
        <w:t>Biolitec</w:t>
      </w:r>
      <w:proofErr w:type="spellEnd"/>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AG</w:t>
      </w:r>
      <w:r w:rsidRPr="008D4416">
        <w:rPr>
          <w:rFonts w:ascii="Times New Roman" w:hAnsi="Times New Roman"/>
          <w:sz w:val="24"/>
          <w:szCs w:val="24"/>
          <w:lang w:bidi="ru-RU"/>
        </w:rPr>
        <w:t xml:space="preserve">, </w:t>
      </w:r>
      <w:r w:rsidRPr="008D4416">
        <w:rPr>
          <w:rFonts w:ascii="Times New Roman" w:hAnsi="Times New Roman"/>
          <w:sz w:val="24"/>
          <w:szCs w:val="24"/>
          <w:lang w:val="en-US" w:bidi="ru-RU"/>
        </w:rPr>
        <w:t>Austria</w:t>
      </w:r>
      <w:r w:rsidRPr="008D4416">
        <w:rPr>
          <w:rFonts w:ascii="Times New Roman" w:hAnsi="Times New Roman"/>
          <w:sz w:val="24"/>
          <w:szCs w:val="24"/>
          <w:lang w:bidi="ru-RU"/>
        </w:rPr>
        <w:t>/</w:t>
      </w:r>
      <w:r w:rsidRPr="008D4416">
        <w:rPr>
          <w:rFonts w:ascii="Times New Roman" w:hAnsi="Times New Roman"/>
          <w:sz w:val="24"/>
          <w:szCs w:val="24"/>
          <w:lang w:val="en-US" w:bidi="ru-RU"/>
        </w:rPr>
        <w:t>Germany</w:t>
      </w:r>
      <w:r w:rsidRPr="008D4416">
        <w:rPr>
          <w:rFonts w:ascii="Times New Roman" w:hAnsi="Times New Roman"/>
          <w:sz w:val="24"/>
          <w:szCs w:val="24"/>
          <w:lang w:bidi="ru-RU"/>
        </w:rPr>
        <w:t xml:space="preserve">, «Калужский фармацевтический кластер»  и др.). В 2018-2020 гг. предполагается создание с использованием пояса клиник-партнеров НИЯУ МИФИ </w:t>
      </w:r>
      <w:r w:rsidRPr="008D4416">
        <w:rPr>
          <w:rFonts w:ascii="Times New Roman" w:hAnsi="Times New Roman"/>
          <w:b/>
          <w:sz w:val="24"/>
          <w:szCs w:val="24"/>
          <w:lang w:bidi="ru-RU"/>
        </w:rPr>
        <w:t>Центра трансляционной медицины.</w:t>
      </w:r>
    </w:p>
    <w:p w:rsidR="00F55E14" w:rsidRPr="008D4416" w:rsidRDefault="00F55E14" w:rsidP="00F55E14">
      <w:pPr>
        <w:spacing w:after="0" w:line="240" w:lineRule="auto"/>
        <w:ind w:firstLine="709"/>
        <w:jc w:val="both"/>
        <w:rPr>
          <w:rFonts w:ascii="Times New Roman" w:hAnsi="Times New Roman"/>
          <w:sz w:val="24"/>
          <w:szCs w:val="24"/>
          <w:lang w:bidi="ru-RU"/>
        </w:rPr>
      </w:pPr>
      <w:r w:rsidRPr="008D4416">
        <w:rPr>
          <w:rFonts w:ascii="Times New Roman" w:hAnsi="Times New Roman"/>
          <w:sz w:val="24"/>
          <w:szCs w:val="24"/>
        </w:rPr>
        <w:t>Обучение в ИФИБ НИЯУ МИФИ идет в едином кампусе Москва-Обнинск. Основой успешного обучения являются развитые партнерские отношения</w:t>
      </w:r>
      <w:r w:rsidRPr="008D4416">
        <w:rPr>
          <w:rFonts w:ascii="Times New Roman" w:hAnsi="Times New Roman"/>
          <w:sz w:val="24"/>
          <w:szCs w:val="24"/>
          <w:lang w:bidi="ru-RU"/>
        </w:rPr>
        <w:t xml:space="preserve"> с Российскими научными центрами и институтами РАН, медицинскими организациями, фармацевтическими предприятиями, предприятиями-производителями радиоизотопной продукции и центрами ядерной медицины: </w:t>
      </w:r>
      <w:proofErr w:type="gramStart"/>
      <w:r w:rsidRPr="008D4416">
        <w:rPr>
          <w:rFonts w:ascii="Times New Roman" w:hAnsi="Times New Roman"/>
          <w:sz w:val="24"/>
          <w:szCs w:val="24"/>
          <w:lang w:bidi="ru-RU"/>
        </w:rPr>
        <w:t>РОНЦ им. Н.Н. Блохина, НИИ иммунологии, клинические больницы ФМБА и др. – в Москве,  расположенными в Обнинске предприятиями ГК «</w:t>
      </w:r>
      <w:proofErr w:type="spellStart"/>
      <w:r w:rsidRPr="008D4416">
        <w:rPr>
          <w:rFonts w:ascii="Times New Roman" w:hAnsi="Times New Roman"/>
          <w:sz w:val="24"/>
          <w:szCs w:val="24"/>
          <w:lang w:bidi="ru-RU"/>
        </w:rPr>
        <w:t>Росатом</w:t>
      </w:r>
      <w:proofErr w:type="spellEnd"/>
      <w:r w:rsidRPr="008D4416">
        <w:rPr>
          <w:rFonts w:ascii="Times New Roman" w:hAnsi="Times New Roman"/>
          <w:sz w:val="24"/>
          <w:szCs w:val="24"/>
          <w:lang w:bidi="ru-RU"/>
        </w:rPr>
        <w:t xml:space="preserve">» - ГНЦ РФ-ФЭИ имени А.И. </w:t>
      </w:r>
      <w:proofErr w:type="spellStart"/>
      <w:r w:rsidRPr="008D4416">
        <w:rPr>
          <w:rFonts w:ascii="Times New Roman" w:hAnsi="Times New Roman"/>
          <w:sz w:val="24"/>
          <w:szCs w:val="24"/>
          <w:lang w:bidi="ru-RU"/>
        </w:rPr>
        <w:t>Лейпунского</w:t>
      </w:r>
      <w:proofErr w:type="spellEnd"/>
      <w:r w:rsidRPr="008D4416">
        <w:rPr>
          <w:rFonts w:ascii="Times New Roman" w:hAnsi="Times New Roman"/>
          <w:sz w:val="24"/>
          <w:szCs w:val="24"/>
          <w:lang w:bidi="ru-RU"/>
        </w:rPr>
        <w:t>, НИФХИ имени Л.Я. Карпова и др., работающих в области ядерной медицины, а также</w:t>
      </w:r>
      <w:r w:rsidRPr="008D4416">
        <w:rPr>
          <w:rFonts w:ascii="Times New Roman" w:hAnsi="Times New Roman"/>
          <w:sz w:val="24"/>
          <w:szCs w:val="24"/>
        </w:rPr>
        <w:t xml:space="preserve"> </w:t>
      </w:r>
      <w:r w:rsidRPr="008D4416">
        <w:rPr>
          <w:rFonts w:ascii="Times New Roman" w:hAnsi="Times New Roman"/>
          <w:sz w:val="24"/>
          <w:szCs w:val="24"/>
          <w:lang w:bidi="ru-RU"/>
        </w:rPr>
        <w:t>всемирно известным центром ядерной медицины – ФГБУ «НМИРЦ» им. П.А. Герцена Минздрава России;</w:t>
      </w:r>
      <w:proofErr w:type="gramEnd"/>
      <w:r w:rsidRPr="008D4416">
        <w:rPr>
          <w:rFonts w:ascii="Times New Roman" w:hAnsi="Times New Roman"/>
          <w:sz w:val="24"/>
          <w:szCs w:val="24"/>
          <w:lang w:bidi="ru-RU"/>
        </w:rPr>
        <w:t xml:space="preserve"> российскими и зарубежными фармацевтическими </w:t>
      </w:r>
      <w:proofErr w:type="spellStart"/>
      <w:r w:rsidRPr="008D4416">
        <w:rPr>
          <w:rFonts w:ascii="Times New Roman" w:hAnsi="Times New Roman"/>
          <w:sz w:val="24"/>
          <w:szCs w:val="24"/>
          <w:lang w:bidi="ru-RU"/>
        </w:rPr>
        <w:t>предпрятиями</w:t>
      </w:r>
      <w:proofErr w:type="spellEnd"/>
      <w:r w:rsidRPr="008D4416">
        <w:rPr>
          <w:rFonts w:ascii="Times New Roman" w:hAnsi="Times New Roman"/>
          <w:sz w:val="24"/>
          <w:szCs w:val="24"/>
          <w:lang w:bidi="ru-RU"/>
        </w:rPr>
        <w:t>: ООО «</w:t>
      </w:r>
      <w:proofErr w:type="spellStart"/>
      <w:r w:rsidRPr="008D4416">
        <w:rPr>
          <w:rFonts w:ascii="Times New Roman" w:hAnsi="Times New Roman"/>
          <w:sz w:val="24"/>
          <w:szCs w:val="24"/>
          <w:lang w:bidi="ru-RU"/>
        </w:rPr>
        <w:t>Хемофарм</w:t>
      </w:r>
      <w:proofErr w:type="spellEnd"/>
      <w:r w:rsidRPr="008D4416">
        <w:rPr>
          <w:rFonts w:ascii="Times New Roman" w:hAnsi="Times New Roman"/>
          <w:sz w:val="24"/>
          <w:szCs w:val="24"/>
          <w:lang w:bidi="ru-RU"/>
        </w:rPr>
        <w:t>», ЗАО «ОХФК», ООО «</w:t>
      </w:r>
      <w:proofErr w:type="spellStart"/>
      <w:r w:rsidRPr="008D4416">
        <w:rPr>
          <w:rFonts w:ascii="Times New Roman" w:hAnsi="Times New Roman"/>
          <w:sz w:val="24"/>
          <w:szCs w:val="24"/>
          <w:lang w:bidi="ru-RU"/>
        </w:rPr>
        <w:t>Бион</w:t>
      </w:r>
      <w:proofErr w:type="spellEnd"/>
      <w:r w:rsidRPr="008D4416">
        <w:rPr>
          <w:rFonts w:ascii="Times New Roman" w:hAnsi="Times New Roman"/>
          <w:sz w:val="24"/>
          <w:szCs w:val="24"/>
          <w:lang w:bidi="ru-RU"/>
        </w:rPr>
        <w:t>», ООО «</w:t>
      </w:r>
      <w:proofErr w:type="spellStart"/>
      <w:r w:rsidRPr="008D4416">
        <w:rPr>
          <w:rFonts w:ascii="Times New Roman" w:hAnsi="Times New Roman"/>
          <w:sz w:val="24"/>
          <w:szCs w:val="24"/>
          <w:lang w:bidi="ru-RU"/>
        </w:rPr>
        <w:t>Ниармедик</w:t>
      </w:r>
      <w:proofErr w:type="spellEnd"/>
      <w:r w:rsidRPr="008D4416">
        <w:rPr>
          <w:rFonts w:ascii="Times New Roman" w:hAnsi="Times New Roman"/>
          <w:sz w:val="24"/>
          <w:szCs w:val="24"/>
          <w:lang w:bidi="ru-RU"/>
        </w:rPr>
        <w:t xml:space="preserve">» и др. </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sz w:val="24"/>
          <w:szCs w:val="24"/>
        </w:rPr>
        <w:t xml:space="preserve">НИЯУ МИФИ имеет возможность на базе партнерских отношений использовать уникальную экспериментальную базу десятков научно-исследовательских институтов с самым современным оборудованием, привлекать к учебному процессу ведущих специалистов научно-исследовательских институтов РФ и </w:t>
      </w:r>
      <w:proofErr w:type="spellStart"/>
      <w:r w:rsidRPr="008D4416">
        <w:rPr>
          <w:rFonts w:ascii="Times New Roman" w:hAnsi="Times New Roman"/>
          <w:sz w:val="24"/>
          <w:szCs w:val="24"/>
        </w:rPr>
        <w:t>и</w:t>
      </w:r>
      <w:proofErr w:type="spellEnd"/>
      <w:r w:rsidRPr="008D4416">
        <w:rPr>
          <w:rFonts w:ascii="Times New Roman" w:hAnsi="Times New Roman"/>
          <w:sz w:val="24"/>
          <w:szCs w:val="24"/>
        </w:rPr>
        <w:t xml:space="preserve"> стран ближнего и дальнего </w:t>
      </w:r>
      <w:r w:rsidRPr="008D4416">
        <w:rPr>
          <w:rFonts w:ascii="Times New Roman" w:hAnsi="Times New Roman"/>
          <w:sz w:val="24"/>
          <w:szCs w:val="24"/>
        </w:rPr>
        <w:lastRenderedPageBreak/>
        <w:t>зарубежья. НИЯУ МИФИ имеет базовые кафедры и учебно-научные лаборатории в ряде научно-исследовательских институтов, а также на предприятиях ГК «</w:t>
      </w:r>
      <w:proofErr w:type="spellStart"/>
      <w:r w:rsidRPr="008D4416">
        <w:rPr>
          <w:rFonts w:ascii="Times New Roman" w:hAnsi="Times New Roman"/>
          <w:sz w:val="24"/>
          <w:szCs w:val="24"/>
        </w:rPr>
        <w:t>Росатом</w:t>
      </w:r>
      <w:proofErr w:type="spellEnd"/>
      <w:r w:rsidRPr="008D4416">
        <w:rPr>
          <w:rFonts w:ascii="Times New Roman" w:hAnsi="Times New Roman"/>
          <w:sz w:val="24"/>
          <w:szCs w:val="24"/>
        </w:rPr>
        <w:t>».</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sz w:val="24"/>
          <w:szCs w:val="24"/>
        </w:rPr>
        <w:t xml:space="preserve">На Обнинской площадке  НИЯУ МИФИ  акцент сделан на медицинско-фармацевтическое и </w:t>
      </w:r>
      <w:proofErr w:type="gramStart"/>
      <w:r w:rsidRPr="008D4416">
        <w:rPr>
          <w:rFonts w:ascii="Times New Roman" w:hAnsi="Times New Roman"/>
          <w:sz w:val="24"/>
          <w:szCs w:val="24"/>
        </w:rPr>
        <w:t>радиационно-биологическое</w:t>
      </w:r>
      <w:proofErr w:type="gramEnd"/>
      <w:r w:rsidRPr="008D4416">
        <w:rPr>
          <w:rFonts w:ascii="Times New Roman" w:hAnsi="Times New Roman"/>
          <w:sz w:val="24"/>
          <w:szCs w:val="24"/>
        </w:rPr>
        <w:t xml:space="preserve"> образовательные направления. С 2011 года НИЯУ МИФИ ведет подготовку кадров для высокотехнологичных центров ядерной медицины, необходимых для реализации мероприятий Программы «Развитие ядерной медицины в Российской Федерации», и Калужского фармацевтического кластера. </w:t>
      </w:r>
    </w:p>
    <w:p w:rsidR="00F55E14" w:rsidRPr="008D4416" w:rsidRDefault="00F55E14" w:rsidP="00F55E14">
      <w:pPr>
        <w:spacing w:after="0" w:line="240" w:lineRule="auto"/>
        <w:ind w:firstLine="709"/>
        <w:jc w:val="both"/>
        <w:rPr>
          <w:rFonts w:ascii="Times New Roman" w:hAnsi="Times New Roman"/>
          <w:sz w:val="24"/>
          <w:szCs w:val="24"/>
          <w:lang w:bidi="ru-RU"/>
        </w:rPr>
      </w:pPr>
      <w:r w:rsidRPr="008D4416">
        <w:rPr>
          <w:rFonts w:ascii="Times New Roman" w:hAnsi="Times New Roman"/>
          <w:sz w:val="24"/>
          <w:szCs w:val="24"/>
          <w:lang w:bidi="ru-RU"/>
        </w:rPr>
        <w:t xml:space="preserve">На базе ИФИБ НИЯУ МИФИ эффективно работают Международные учебно-научные лаборатории </w:t>
      </w:r>
      <w:proofErr w:type="spellStart"/>
      <w:r w:rsidRPr="008D4416">
        <w:rPr>
          <w:rFonts w:ascii="Times New Roman" w:hAnsi="Times New Roman"/>
          <w:sz w:val="24"/>
          <w:szCs w:val="24"/>
          <w:lang w:bidi="ru-RU"/>
        </w:rPr>
        <w:t>бионанофотоники</w:t>
      </w:r>
      <w:proofErr w:type="spellEnd"/>
      <w:r w:rsidRPr="008D4416">
        <w:rPr>
          <w:rFonts w:ascii="Times New Roman" w:hAnsi="Times New Roman"/>
          <w:sz w:val="24"/>
          <w:szCs w:val="24"/>
          <w:lang w:bidi="ru-RU"/>
        </w:rPr>
        <w:t xml:space="preserve"> и </w:t>
      </w:r>
      <w:proofErr w:type="spellStart"/>
      <w:r w:rsidRPr="008D4416">
        <w:rPr>
          <w:rFonts w:ascii="Times New Roman" w:hAnsi="Times New Roman"/>
          <w:sz w:val="24"/>
          <w:szCs w:val="24"/>
          <w:lang w:bidi="ru-RU"/>
        </w:rPr>
        <w:t>нанобиоинженерии</w:t>
      </w:r>
      <w:proofErr w:type="spellEnd"/>
      <w:r w:rsidRPr="008D4416">
        <w:rPr>
          <w:rFonts w:ascii="Times New Roman" w:hAnsi="Times New Roman"/>
          <w:sz w:val="24"/>
          <w:szCs w:val="24"/>
          <w:lang w:bidi="ru-RU"/>
        </w:rPr>
        <w:t xml:space="preserve">, руководимые видными зарубежными  учеными. В 2016 году в ИФИБ созданы новые учебно-научные лаборатории: «Технология перспективных фармацевтических и радиофармацевтических препаратов», «Экспериментальная  ядерная медицина», «Интеллектуальные системы в медицине», «Лаборатория радиохимии и радиоизотопных материалов». </w:t>
      </w:r>
    </w:p>
    <w:p w:rsidR="00F55E14" w:rsidRPr="008D4416" w:rsidRDefault="00F55E14" w:rsidP="00F55E14">
      <w:pPr>
        <w:spacing w:after="0" w:line="240" w:lineRule="auto"/>
        <w:ind w:firstLine="709"/>
        <w:jc w:val="both"/>
        <w:rPr>
          <w:rFonts w:ascii="Times New Roman" w:hAnsi="Times New Roman"/>
          <w:b/>
          <w:iCs/>
          <w:sz w:val="24"/>
          <w:szCs w:val="24"/>
          <w:lang w:bidi="ru-RU"/>
        </w:rPr>
      </w:pPr>
      <w:r w:rsidRPr="008D4416">
        <w:rPr>
          <w:rFonts w:ascii="Times New Roman" w:hAnsi="Times New Roman"/>
          <w:sz w:val="24"/>
          <w:szCs w:val="24"/>
          <w:lang w:bidi="ru-RU"/>
        </w:rPr>
        <w:t>На базе</w:t>
      </w:r>
      <w:r w:rsidRPr="008D4416">
        <w:rPr>
          <w:rFonts w:ascii="Times New Roman" w:hAnsi="Times New Roman"/>
          <w:b/>
          <w:i/>
          <w:sz w:val="24"/>
          <w:szCs w:val="24"/>
          <w:lang w:bidi="ru-RU"/>
        </w:rPr>
        <w:t xml:space="preserve"> </w:t>
      </w:r>
      <w:r w:rsidRPr="008D4416">
        <w:rPr>
          <w:rFonts w:ascii="Times New Roman" w:hAnsi="Times New Roman"/>
          <w:sz w:val="24"/>
          <w:szCs w:val="24"/>
          <w:lang w:bidi="ru-RU"/>
        </w:rPr>
        <w:t>вуза</w:t>
      </w:r>
      <w:r w:rsidRPr="008D4416">
        <w:rPr>
          <w:rFonts w:ascii="Times New Roman" w:hAnsi="Times New Roman"/>
          <w:b/>
          <w:i/>
          <w:sz w:val="24"/>
          <w:szCs w:val="24"/>
          <w:lang w:bidi="ru-RU"/>
        </w:rPr>
        <w:t xml:space="preserve"> </w:t>
      </w:r>
      <w:r w:rsidRPr="008D4416">
        <w:rPr>
          <w:rFonts w:ascii="Times New Roman" w:hAnsi="Times New Roman"/>
          <w:sz w:val="24"/>
          <w:szCs w:val="24"/>
          <w:lang w:bidi="ru-RU"/>
        </w:rPr>
        <w:t>реализуется ряд уникальных научно-исследовательских проектов:</w:t>
      </w:r>
      <w:r w:rsidRPr="008D4416">
        <w:rPr>
          <w:rFonts w:ascii="Times New Roman" w:hAnsi="Times New Roman"/>
          <w:b/>
          <w:i/>
          <w:sz w:val="24"/>
          <w:szCs w:val="24"/>
          <w:lang w:bidi="ru-RU"/>
        </w:rPr>
        <w:t xml:space="preserve">         -  Разработка радиофармацевтических препаратов для диагностики и терапии онкологических заболеваний.</w:t>
      </w:r>
      <w:r w:rsidRPr="008D4416">
        <w:rPr>
          <w:rFonts w:ascii="Times New Roman" w:hAnsi="Times New Roman"/>
          <w:b/>
          <w:sz w:val="24"/>
          <w:szCs w:val="24"/>
          <w:lang w:bidi="ru-RU"/>
        </w:rPr>
        <w:t xml:space="preserve"> </w:t>
      </w:r>
      <w:r w:rsidRPr="008D4416">
        <w:rPr>
          <w:rFonts w:ascii="Times New Roman" w:hAnsi="Times New Roman"/>
          <w:iCs/>
          <w:sz w:val="24"/>
          <w:szCs w:val="24"/>
          <w:lang w:bidi="ru-RU"/>
        </w:rPr>
        <w:t>Основные партнеры в реализации проекта:</w:t>
      </w:r>
      <w:r w:rsidRPr="008D4416">
        <w:rPr>
          <w:rFonts w:ascii="Times New Roman" w:hAnsi="Times New Roman"/>
          <w:sz w:val="24"/>
          <w:szCs w:val="24"/>
          <w:lang w:bidi="ru-RU"/>
        </w:rPr>
        <w:t xml:space="preserve"> </w:t>
      </w:r>
      <w:r w:rsidRPr="008D4416">
        <w:rPr>
          <w:rFonts w:ascii="Times New Roman" w:hAnsi="Times New Roman"/>
          <w:iCs/>
          <w:sz w:val="24"/>
          <w:szCs w:val="24"/>
          <w:lang w:bidi="ru-RU"/>
        </w:rPr>
        <w:t xml:space="preserve">РОНЦ им. Н.Н. Блохина, ФМБЦ им. А.И. </w:t>
      </w:r>
      <w:proofErr w:type="spellStart"/>
      <w:r w:rsidRPr="008D4416">
        <w:rPr>
          <w:rFonts w:ascii="Times New Roman" w:hAnsi="Times New Roman"/>
          <w:iCs/>
          <w:sz w:val="24"/>
          <w:szCs w:val="24"/>
          <w:lang w:bidi="ru-RU"/>
        </w:rPr>
        <w:t>Бурназяна</w:t>
      </w:r>
      <w:proofErr w:type="spellEnd"/>
      <w:r w:rsidRPr="008D4416">
        <w:rPr>
          <w:rFonts w:ascii="Times New Roman" w:hAnsi="Times New Roman"/>
          <w:iCs/>
          <w:sz w:val="24"/>
          <w:szCs w:val="24"/>
          <w:lang w:bidi="ru-RU"/>
        </w:rPr>
        <w:t xml:space="preserve"> ФМБА России, АО «ГНЦ РФ ФЭИ им. А.И. </w:t>
      </w:r>
      <w:proofErr w:type="spellStart"/>
      <w:r w:rsidRPr="008D4416">
        <w:rPr>
          <w:rFonts w:ascii="Times New Roman" w:hAnsi="Times New Roman"/>
          <w:iCs/>
          <w:sz w:val="24"/>
          <w:szCs w:val="24"/>
          <w:lang w:bidi="ru-RU"/>
        </w:rPr>
        <w:t>Лейпунского</w:t>
      </w:r>
      <w:proofErr w:type="spellEnd"/>
      <w:r w:rsidRPr="008D4416">
        <w:rPr>
          <w:rFonts w:ascii="Times New Roman" w:hAnsi="Times New Roman"/>
          <w:iCs/>
          <w:sz w:val="24"/>
          <w:szCs w:val="24"/>
          <w:lang w:bidi="ru-RU"/>
        </w:rPr>
        <w:t xml:space="preserve">», АО «НИФХИ» им. Л.Я. Карпова, МРНЦ им. А.Ф. </w:t>
      </w:r>
      <w:proofErr w:type="spellStart"/>
      <w:r w:rsidRPr="008D4416">
        <w:rPr>
          <w:rFonts w:ascii="Times New Roman" w:hAnsi="Times New Roman"/>
          <w:iCs/>
          <w:sz w:val="24"/>
          <w:szCs w:val="24"/>
          <w:lang w:bidi="ru-RU"/>
        </w:rPr>
        <w:t>Цыба</w:t>
      </w:r>
      <w:proofErr w:type="spellEnd"/>
      <w:r w:rsidRPr="008D4416">
        <w:rPr>
          <w:rFonts w:ascii="Times New Roman" w:hAnsi="Times New Roman"/>
          <w:iCs/>
          <w:sz w:val="24"/>
          <w:szCs w:val="24"/>
          <w:lang w:bidi="ru-RU"/>
        </w:rPr>
        <w:t xml:space="preserve"> и др.</w:t>
      </w:r>
    </w:p>
    <w:p w:rsidR="00F55E14" w:rsidRPr="008D4416" w:rsidRDefault="00F55E14" w:rsidP="00F55E14">
      <w:pPr>
        <w:spacing w:after="0" w:line="240" w:lineRule="auto"/>
        <w:ind w:firstLine="709"/>
        <w:jc w:val="both"/>
        <w:rPr>
          <w:rFonts w:ascii="Times New Roman" w:hAnsi="Times New Roman"/>
          <w:iCs/>
          <w:sz w:val="24"/>
          <w:szCs w:val="24"/>
          <w:lang w:bidi="ru-RU"/>
        </w:rPr>
      </w:pPr>
      <w:r w:rsidRPr="008D4416">
        <w:rPr>
          <w:rFonts w:ascii="Times New Roman" w:hAnsi="Times New Roman"/>
          <w:iCs/>
          <w:sz w:val="24"/>
          <w:szCs w:val="24"/>
          <w:lang w:bidi="ru-RU"/>
        </w:rPr>
        <w:t>Основной научный или коммерческий</w:t>
      </w:r>
      <w:r w:rsidRPr="008D4416">
        <w:rPr>
          <w:rFonts w:ascii="Times New Roman" w:hAnsi="Times New Roman"/>
          <w:b/>
          <w:iCs/>
          <w:sz w:val="24"/>
          <w:szCs w:val="24"/>
          <w:lang w:bidi="ru-RU"/>
        </w:rPr>
        <w:t xml:space="preserve"> </w:t>
      </w:r>
      <w:r w:rsidRPr="008D4416">
        <w:rPr>
          <w:rFonts w:ascii="Times New Roman" w:hAnsi="Times New Roman"/>
          <w:iCs/>
          <w:sz w:val="24"/>
          <w:szCs w:val="24"/>
          <w:lang w:bidi="ru-RU"/>
        </w:rPr>
        <w:t>результат:</w:t>
      </w:r>
      <w:r w:rsidRPr="008D4416">
        <w:rPr>
          <w:rFonts w:ascii="Times New Roman" w:hAnsi="Times New Roman"/>
          <w:sz w:val="24"/>
          <w:szCs w:val="24"/>
          <w:lang w:bidi="ru-RU"/>
        </w:rPr>
        <w:t xml:space="preserve"> </w:t>
      </w:r>
      <w:r w:rsidRPr="008D4416">
        <w:rPr>
          <w:rFonts w:ascii="Times New Roman" w:hAnsi="Times New Roman"/>
          <w:iCs/>
          <w:sz w:val="24"/>
          <w:szCs w:val="24"/>
          <w:lang w:bidi="ru-RU"/>
        </w:rPr>
        <w:t xml:space="preserve">Разработаны новые способы получения радионуклидов для медицинских целей - иттрия-90, радия-224, стронция-82. Создана технология получения активной фармацевтической субстанции – высокочистого и концентрированного раствора 68Ga. Разработана и испытана установка автоматизированного синтеза РФП на основе 68Ga. Созданы радиофармацевтические препараты (РФП) для диагностики и терапии онкологических заболеваний легких; для исследования гемодинамики; для </w:t>
      </w:r>
      <w:proofErr w:type="spellStart"/>
      <w:r w:rsidRPr="008D4416">
        <w:rPr>
          <w:rFonts w:ascii="Times New Roman" w:hAnsi="Times New Roman"/>
          <w:iCs/>
          <w:sz w:val="24"/>
          <w:szCs w:val="24"/>
          <w:lang w:bidi="ru-RU"/>
        </w:rPr>
        <w:t>сцинтиграфии</w:t>
      </w:r>
      <w:proofErr w:type="spellEnd"/>
      <w:r w:rsidRPr="008D4416">
        <w:rPr>
          <w:rFonts w:ascii="Times New Roman" w:hAnsi="Times New Roman"/>
          <w:iCs/>
          <w:sz w:val="24"/>
          <w:szCs w:val="24"/>
          <w:lang w:bidi="ru-RU"/>
        </w:rPr>
        <w:t xml:space="preserve"> лимфатической системы и печени; для </w:t>
      </w:r>
      <w:proofErr w:type="spellStart"/>
      <w:r w:rsidRPr="008D4416">
        <w:rPr>
          <w:rFonts w:ascii="Times New Roman" w:hAnsi="Times New Roman"/>
          <w:iCs/>
          <w:sz w:val="24"/>
          <w:szCs w:val="24"/>
          <w:lang w:bidi="ru-RU"/>
        </w:rPr>
        <w:t>сцинтиграфии</w:t>
      </w:r>
      <w:proofErr w:type="spellEnd"/>
      <w:r w:rsidRPr="008D4416">
        <w:rPr>
          <w:rFonts w:ascii="Times New Roman" w:hAnsi="Times New Roman"/>
          <w:iCs/>
          <w:sz w:val="24"/>
          <w:szCs w:val="24"/>
          <w:lang w:bidi="ru-RU"/>
        </w:rPr>
        <w:t xml:space="preserve"> скелета; для лечения ревматоидного артрита; для </w:t>
      </w:r>
      <w:proofErr w:type="spellStart"/>
      <w:r w:rsidRPr="008D4416">
        <w:rPr>
          <w:rFonts w:ascii="Times New Roman" w:hAnsi="Times New Roman"/>
          <w:iCs/>
          <w:sz w:val="24"/>
          <w:szCs w:val="24"/>
          <w:lang w:bidi="ru-RU"/>
        </w:rPr>
        <w:t>радионуклидной</w:t>
      </w:r>
      <w:proofErr w:type="spellEnd"/>
      <w:r w:rsidRPr="008D4416">
        <w:rPr>
          <w:rFonts w:ascii="Times New Roman" w:hAnsi="Times New Roman"/>
          <w:iCs/>
          <w:sz w:val="24"/>
          <w:szCs w:val="24"/>
          <w:lang w:bidi="ru-RU"/>
        </w:rPr>
        <w:t xml:space="preserve"> терапии костных метастазов. Получено</w:t>
      </w:r>
      <w:r w:rsidRPr="008D4416">
        <w:rPr>
          <w:rFonts w:ascii="Times New Roman" w:hAnsi="Times New Roman"/>
          <w:b/>
          <w:iCs/>
          <w:sz w:val="24"/>
          <w:szCs w:val="24"/>
          <w:lang w:bidi="ru-RU"/>
        </w:rPr>
        <w:t xml:space="preserve"> </w:t>
      </w:r>
      <w:r w:rsidRPr="008D4416">
        <w:rPr>
          <w:rFonts w:ascii="Times New Roman" w:hAnsi="Times New Roman"/>
          <w:iCs/>
          <w:sz w:val="24"/>
          <w:szCs w:val="24"/>
          <w:lang w:bidi="ru-RU"/>
        </w:rPr>
        <w:t xml:space="preserve">7 патентов РФ. </w:t>
      </w:r>
    </w:p>
    <w:p w:rsidR="00F55E14" w:rsidRPr="008D4416" w:rsidRDefault="00F55E14" w:rsidP="00F55E14">
      <w:pPr>
        <w:spacing w:after="0" w:line="240" w:lineRule="auto"/>
        <w:ind w:firstLine="709"/>
        <w:jc w:val="both"/>
        <w:rPr>
          <w:rFonts w:ascii="Times New Roman" w:hAnsi="Times New Roman"/>
          <w:sz w:val="24"/>
          <w:szCs w:val="24"/>
          <w:lang w:bidi="ru-RU"/>
        </w:rPr>
      </w:pPr>
      <w:r w:rsidRPr="008D4416">
        <w:rPr>
          <w:rFonts w:ascii="Times New Roman" w:hAnsi="Times New Roman"/>
          <w:iCs/>
          <w:sz w:val="24"/>
          <w:szCs w:val="24"/>
          <w:lang w:bidi="ru-RU"/>
        </w:rPr>
        <w:t xml:space="preserve">- </w:t>
      </w:r>
      <w:r w:rsidRPr="008D4416">
        <w:rPr>
          <w:rFonts w:ascii="Times New Roman" w:hAnsi="Times New Roman"/>
          <w:b/>
          <w:i/>
          <w:iCs/>
          <w:sz w:val="24"/>
          <w:szCs w:val="24"/>
          <w:lang w:bidi="ru-RU"/>
        </w:rPr>
        <w:t xml:space="preserve">Разработка новых методов и технологий распознавания образов принятия решений и цифровой обработки изображений для диагностики рака. </w:t>
      </w:r>
      <w:r w:rsidRPr="008D4416">
        <w:rPr>
          <w:rFonts w:ascii="Times New Roman" w:hAnsi="Times New Roman"/>
          <w:sz w:val="24"/>
          <w:szCs w:val="24"/>
          <w:lang w:bidi="ru-RU"/>
        </w:rPr>
        <w:t>Основные партнеры в реализации проекта</w:t>
      </w:r>
      <w:r w:rsidRPr="008D4416">
        <w:rPr>
          <w:rFonts w:ascii="Times New Roman" w:hAnsi="Times New Roman"/>
          <w:b/>
          <w:sz w:val="24"/>
          <w:szCs w:val="24"/>
          <w:lang w:bidi="ru-RU"/>
        </w:rPr>
        <w:t>:</w:t>
      </w:r>
      <w:r w:rsidRPr="008D4416">
        <w:rPr>
          <w:rFonts w:ascii="Times New Roman" w:hAnsi="Times New Roman"/>
          <w:sz w:val="24"/>
          <w:szCs w:val="24"/>
          <w:lang w:bidi="ru-RU"/>
        </w:rPr>
        <w:t xml:space="preserve"> РОНЦ им. </w:t>
      </w:r>
      <w:proofErr w:type="spellStart"/>
      <w:r w:rsidRPr="008D4416">
        <w:rPr>
          <w:rFonts w:ascii="Times New Roman" w:hAnsi="Times New Roman"/>
          <w:sz w:val="24"/>
          <w:szCs w:val="24"/>
          <w:lang w:bidi="ru-RU"/>
        </w:rPr>
        <w:t>Н.Н.Блохина</w:t>
      </w:r>
      <w:proofErr w:type="spellEnd"/>
      <w:r w:rsidRPr="008D4416">
        <w:rPr>
          <w:rFonts w:ascii="Times New Roman" w:hAnsi="Times New Roman"/>
          <w:sz w:val="24"/>
          <w:szCs w:val="24"/>
          <w:lang w:bidi="ru-RU"/>
        </w:rPr>
        <w:t xml:space="preserve">, РМАПО, ИНБИ им. </w:t>
      </w:r>
      <w:proofErr w:type="spellStart"/>
      <w:r w:rsidRPr="008D4416">
        <w:rPr>
          <w:rFonts w:ascii="Times New Roman" w:hAnsi="Times New Roman"/>
          <w:sz w:val="24"/>
          <w:szCs w:val="24"/>
          <w:lang w:bidi="ru-RU"/>
        </w:rPr>
        <w:t>А.Н.Баха</w:t>
      </w:r>
      <w:proofErr w:type="spellEnd"/>
      <w:r w:rsidRPr="008D4416">
        <w:rPr>
          <w:rFonts w:ascii="Times New Roman" w:hAnsi="Times New Roman"/>
          <w:sz w:val="24"/>
          <w:szCs w:val="24"/>
          <w:lang w:bidi="ru-RU"/>
        </w:rPr>
        <w:t xml:space="preserve"> РАН. </w:t>
      </w:r>
      <w:r w:rsidRPr="008D4416">
        <w:rPr>
          <w:rFonts w:ascii="Times New Roman" w:hAnsi="Times New Roman"/>
          <w:iCs/>
          <w:sz w:val="24"/>
          <w:szCs w:val="24"/>
          <w:lang w:bidi="ru-RU"/>
        </w:rPr>
        <w:t>Основной научный или коммерческий результат</w:t>
      </w:r>
      <w:r w:rsidRPr="008D4416">
        <w:rPr>
          <w:rFonts w:ascii="Times New Roman" w:hAnsi="Times New Roman"/>
          <w:b/>
          <w:iCs/>
          <w:sz w:val="24"/>
          <w:szCs w:val="24"/>
          <w:lang w:bidi="ru-RU"/>
        </w:rPr>
        <w:t xml:space="preserve">: </w:t>
      </w:r>
      <w:r w:rsidRPr="008D4416">
        <w:rPr>
          <w:rFonts w:ascii="Times New Roman" w:hAnsi="Times New Roman"/>
          <w:iCs/>
          <w:sz w:val="24"/>
          <w:szCs w:val="24"/>
          <w:lang w:bidi="ru-RU"/>
        </w:rPr>
        <w:t xml:space="preserve">Разработаны высокотехнологичные интегрированные </w:t>
      </w:r>
      <w:r w:rsidRPr="008D4416">
        <w:rPr>
          <w:rFonts w:ascii="Times New Roman" w:hAnsi="Times New Roman"/>
          <w:sz w:val="24"/>
          <w:szCs w:val="24"/>
          <w:lang w:bidi="ru-RU"/>
        </w:rPr>
        <w:t xml:space="preserve">комплексы онкологической диагностики для микроскопического анализа гистологических, цитологических и гематологических препаратов, включая аспираты костного мозга. Созданы и внедрены на 7 медсанчастях и клиниках ФМБА при атомных электростанциях Европейской части России высокотехнологичные системы </w:t>
      </w:r>
      <w:proofErr w:type="spellStart"/>
      <w:r w:rsidRPr="008D4416">
        <w:rPr>
          <w:rFonts w:ascii="Times New Roman" w:hAnsi="Times New Roman"/>
          <w:sz w:val="24"/>
          <w:szCs w:val="24"/>
          <w:lang w:bidi="ru-RU"/>
        </w:rPr>
        <w:t>онкодиагностики</w:t>
      </w:r>
      <w:proofErr w:type="spellEnd"/>
      <w:r w:rsidRPr="008D4416">
        <w:rPr>
          <w:rFonts w:ascii="Times New Roman" w:hAnsi="Times New Roman"/>
          <w:sz w:val="24"/>
          <w:szCs w:val="24"/>
          <w:lang w:bidi="ru-RU"/>
        </w:rPr>
        <w:t xml:space="preserve">, объединенные в сеть с центром управления в НИЯУ МИФИ. Разработанные системы позволили повысить выявление </w:t>
      </w:r>
      <w:proofErr w:type="spellStart"/>
      <w:r w:rsidRPr="008D4416">
        <w:rPr>
          <w:rFonts w:ascii="Times New Roman" w:hAnsi="Times New Roman"/>
          <w:sz w:val="24"/>
          <w:szCs w:val="24"/>
          <w:lang w:bidi="ru-RU"/>
        </w:rPr>
        <w:t>онкозаболеваний</w:t>
      </w:r>
      <w:proofErr w:type="spellEnd"/>
      <w:r w:rsidRPr="008D4416">
        <w:rPr>
          <w:rFonts w:ascii="Times New Roman" w:hAnsi="Times New Roman"/>
          <w:sz w:val="24"/>
          <w:szCs w:val="24"/>
          <w:lang w:bidi="ru-RU"/>
        </w:rPr>
        <w:t xml:space="preserve"> на ранних стадиях на 16 %, а для молодых врачей РОНЦ </w:t>
      </w:r>
      <w:proofErr w:type="spellStart"/>
      <w:r w:rsidRPr="008D4416">
        <w:rPr>
          <w:rFonts w:ascii="Times New Roman" w:hAnsi="Times New Roman"/>
          <w:sz w:val="24"/>
          <w:szCs w:val="24"/>
          <w:lang w:bidi="ru-RU"/>
        </w:rPr>
        <w:t>им.Н.Н.Блохина</w:t>
      </w:r>
      <w:proofErr w:type="spellEnd"/>
      <w:r w:rsidRPr="008D4416">
        <w:rPr>
          <w:rFonts w:ascii="Times New Roman" w:hAnsi="Times New Roman"/>
          <w:sz w:val="24"/>
          <w:szCs w:val="24"/>
          <w:lang w:bidi="ru-RU"/>
        </w:rPr>
        <w:t xml:space="preserve"> – повысить точность диагностики с 70% до 95%. Получено 12 патентов РФ.</w:t>
      </w:r>
    </w:p>
    <w:p w:rsidR="00F55E14" w:rsidRPr="008D4416" w:rsidRDefault="00F55E14" w:rsidP="00F55E14">
      <w:pPr>
        <w:spacing w:after="0" w:line="240" w:lineRule="auto"/>
        <w:ind w:firstLine="709"/>
        <w:jc w:val="both"/>
        <w:rPr>
          <w:rFonts w:ascii="Times New Roman" w:hAnsi="Times New Roman"/>
          <w:iCs/>
          <w:sz w:val="24"/>
          <w:szCs w:val="24"/>
          <w:lang w:val="en-US"/>
        </w:rPr>
      </w:pPr>
      <w:r w:rsidRPr="008D4416">
        <w:rPr>
          <w:rFonts w:ascii="Times New Roman" w:hAnsi="Times New Roman"/>
          <w:b/>
          <w:iCs/>
          <w:sz w:val="24"/>
          <w:szCs w:val="24"/>
          <w:lang w:bidi="ru-RU"/>
        </w:rPr>
        <w:t xml:space="preserve">К перспективным разработкам мирового уровня, </w:t>
      </w:r>
      <w:r w:rsidRPr="008D4416">
        <w:rPr>
          <w:rFonts w:ascii="Times New Roman" w:hAnsi="Times New Roman"/>
          <w:iCs/>
          <w:sz w:val="24"/>
          <w:szCs w:val="24"/>
          <w:lang w:bidi="ru-RU"/>
        </w:rPr>
        <w:t>разрабатываемым на базе</w:t>
      </w:r>
      <w:r w:rsidRPr="008D4416">
        <w:rPr>
          <w:rFonts w:ascii="Times New Roman" w:hAnsi="Times New Roman"/>
          <w:b/>
          <w:iCs/>
          <w:sz w:val="24"/>
          <w:szCs w:val="24"/>
          <w:lang w:bidi="ru-RU"/>
        </w:rPr>
        <w:t xml:space="preserve">  </w:t>
      </w:r>
      <w:r w:rsidRPr="008D4416">
        <w:rPr>
          <w:rFonts w:ascii="Times New Roman" w:hAnsi="Times New Roman"/>
          <w:sz w:val="24"/>
          <w:szCs w:val="24"/>
        </w:rPr>
        <w:t xml:space="preserve">ИФИБ НИЯУ МИФИ, относится мега-проекта </w:t>
      </w:r>
      <w:r w:rsidRPr="008D4416">
        <w:rPr>
          <w:rFonts w:ascii="Times New Roman" w:hAnsi="Times New Roman"/>
          <w:b/>
          <w:sz w:val="24"/>
          <w:szCs w:val="24"/>
        </w:rPr>
        <w:t>«</w:t>
      </w:r>
      <w:r w:rsidRPr="008D4416">
        <w:rPr>
          <w:rFonts w:ascii="Times New Roman" w:hAnsi="Times New Roman"/>
          <w:b/>
          <w:i/>
          <w:sz w:val="24"/>
          <w:szCs w:val="24"/>
        </w:rPr>
        <w:t xml:space="preserve">Новые </w:t>
      </w:r>
      <w:proofErr w:type="spellStart"/>
      <w:r w:rsidRPr="008D4416">
        <w:rPr>
          <w:rFonts w:ascii="Times New Roman" w:hAnsi="Times New Roman"/>
          <w:b/>
          <w:i/>
          <w:sz w:val="24"/>
          <w:szCs w:val="24"/>
        </w:rPr>
        <w:t>наноматериалы</w:t>
      </w:r>
      <w:proofErr w:type="spellEnd"/>
      <w:r w:rsidRPr="008D4416">
        <w:rPr>
          <w:rFonts w:ascii="Times New Roman" w:hAnsi="Times New Roman"/>
          <w:b/>
          <w:i/>
          <w:sz w:val="24"/>
          <w:szCs w:val="24"/>
        </w:rPr>
        <w:t xml:space="preserve"> и методы для диагностики и терапии</w:t>
      </w:r>
      <w:r w:rsidRPr="008D4416">
        <w:rPr>
          <w:rFonts w:ascii="Times New Roman" w:hAnsi="Times New Roman"/>
          <w:b/>
          <w:sz w:val="24"/>
          <w:szCs w:val="24"/>
        </w:rPr>
        <w:t xml:space="preserve">. </w:t>
      </w:r>
      <w:r w:rsidRPr="008D4416">
        <w:rPr>
          <w:rFonts w:ascii="Times New Roman" w:hAnsi="Times New Roman"/>
          <w:iCs/>
          <w:sz w:val="24"/>
          <w:szCs w:val="24"/>
        </w:rPr>
        <w:t xml:space="preserve">Проект реализуется на базе Международных лабораторий Нано-биоинженерии и </w:t>
      </w:r>
      <w:proofErr w:type="spellStart"/>
      <w:r w:rsidRPr="008D4416">
        <w:rPr>
          <w:rFonts w:ascii="Times New Roman" w:hAnsi="Times New Roman"/>
          <w:iCs/>
          <w:sz w:val="24"/>
          <w:szCs w:val="24"/>
        </w:rPr>
        <w:t>Бионанофотоники</w:t>
      </w:r>
      <w:proofErr w:type="spellEnd"/>
      <w:r w:rsidRPr="008D4416">
        <w:rPr>
          <w:rFonts w:ascii="Times New Roman" w:hAnsi="Times New Roman"/>
          <w:iCs/>
          <w:sz w:val="24"/>
          <w:szCs w:val="24"/>
        </w:rPr>
        <w:t>, а также и кафедр "Медицинская физика",  "Компьютерные медицинские системы", "Ядерная медицина", «Фармацевтическая и радиофармацевтическая химия», «Лазерные микр</w:t>
      </w:r>
      <w:proofErr w:type="gramStart"/>
      <w:r w:rsidRPr="008D4416">
        <w:rPr>
          <w:rFonts w:ascii="Times New Roman" w:hAnsi="Times New Roman"/>
          <w:iCs/>
          <w:sz w:val="24"/>
          <w:szCs w:val="24"/>
        </w:rPr>
        <w:t>о-</w:t>
      </w:r>
      <w:proofErr w:type="gramEnd"/>
      <w:r w:rsidRPr="008D4416">
        <w:rPr>
          <w:rFonts w:ascii="Times New Roman" w:hAnsi="Times New Roman"/>
          <w:iCs/>
          <w:sz w:val="24"/>
          <w:szCs w:val="24"/>
        </w:rPr>
        <w:t xml:space="preserve"> и нано-технологии»; </w:t>
      </w:r>
      <w:r w:rsidRPr="008D4416">
        <w:rPr>
          <w:rFonts w:ascii="Times New Roman" w:hAnsi="Times New Roman"/>
          <w:i/>
          <w:iCs/>
          <w:sz w:val="24"/>
          <w:szCs w:val="24"/>
        </w:rPr>
        <w:t>Российские партнеры</w:t>
      </w:r>
      <w:r w:rsidRPr="008D4416">
        <w:rPr>
          <w:rFonts w:ascii="Times New Roman" w:hAnsi="Times New Roman"/>
          <w:iCs/>
          <w:sz w:val="24"/>
          <w:szCs w:val="24"/>
        </w:rPr>
        <w:t>: ФИАН, ИОФ РАН, РМАПО, МГУ им. М.В. Ломоносова, ГКБ им. С.П. Боткина, РОНЦ им. Н. Н. Блохина, ИБХ им. Шемякина-</w:t>
      </w:r>
      <w:proofErr w:type="spellStart"/>
      <w:r w:rsidRPr="008D4416">
        <w:rPr>
          <w:rFonts w:ascii="Times New Roman" w:hAnsi="Times New Roman"/>
          <w:iCs/>
          <w:sz w:val="24"/>
          <w:szCs w:val="24"/>
        </w:rPr>
        <w:t>Овчинникова</w:t>
      </w:r>
      <w:proofErr w:type="spellEnd"/>
      <w:r w:rsidRPr="008D4416">
        <w:rPr>
          <w:rFonts w:ascii="Times New Roman" w:hAnsi="Times New Roman"/>
          <w:iCs/>
          <w:sz w:val="24"/>
          <w:szCs w:val="24"/>
        </w:rPr>
        <w:t xml:space="preserve"> РАН, ФНЦ микробиологии и эпидемиологии им. Н</w:t>
      </w:r>
      <w:r w:rsidRPr="008D4416">
        <w:rPr>
          <w:rFonts w:ascii="Times New Roman" w:hAnsi="Times New Roman"/>
          <w:iCs/>
          <w:sz w:val="24"/>
          <w:szCs w:val="24"/>
          <w:lang w:val="en-US"/>
        </w:rPr>
        <w:t>.</w:t>
      </w:r>
      <w:r w:rsidRPr="008D4416">
        <w:rPr>
          <w:rFonts w:ascii="Times New Roman" w:hAnsi="Times New Roman"/>
          <w:iCs/>
          <w:sz w:val="24"/>
          <w:szCs w:val="24"/>
        </w:rPr>
        <w:t>Ф</w:t>
      </w:r>
      <w:r w:rsidRPr="008D4416">
        <w:rPr>
          <w:rFonts w:ascii="Times New Roman" w:hAnsi="Times New Roman"/>
          <w:iCs/>
          <w:sz w:val="24"/>
          <w:szCs w:val="24"/>
          <w:lang w:val="en-US"/>
        </w:rPr>
        <w:t xml:space="preserve">. </w:t>
      </w:r>
      <w:proofErr w:type="spellStart"/>
      <w:r w:rsidRPr="008D4416">
        <w:rPr>
          <w:rFonts w:ascii="Times New Roman" w:hAnsi="Times New Roman"/>
          <w:iCs/>
          <w:sz w:val="24"/>
          <w:szCs w:val="24"/>
        </w:rPr>
        <w:t>Гамалеи</w:t>
      </w:r>
      <w:proofErr w:type="spellEnd"/>
      <w:r w:rsidRPr="008D4416">
        <w:rPr>
          <w:rFonts w:ascii="Times New Roman" w:hAnsi="Times New Roman"/>
          <w:iCs/>
          <w:sz w:val="24"/>
          <w:szCs w:val="24"/>
          <w:lang w:val="en-US"/>
        </w:rPr>
        <w:t xml:space="preserve">, </w:t>
      </w:r>
      <w:r w:rsidRPr="008D4416">
        <w:rPr>
          <w:rFonts w:ascii="Times New Roman" w:hAnsi="Times New Roman"/>
          <w:iCs/>
          <w:sz w:val="24"/>
          <w:szCs w:val="24"/>
        </w:rPr>
        <w:t>и</w:t>
      </w:r>
      <w:r w:rsidRPr="008D4416">
        <w:rPr>
          <w:rFonts w:ascii="Times New Roman" w:hAnsi="Times New Roman"/>
          <w:iCs/>
          <w:sz w:val="24"/>
          <w:szCs w:val="24"/>
          <w:lang w:val="en-US"/>
        </w:rPr>
        <w:t xml:space="preserve"> </w:t>
      </w:r>
      <w:proofErr w:type="spellStart"/>
      <w:r w:rsidRPr="008D4416">
        <w:rPr>
          <w:rFonts w:ascii="Times New Roman" w:hAnsi="Times New Roman"/>
          <w:iCs/>
          <w:sz w:val="24"/>
          <w:szCs w:val="24"/>
        </w:rPr>
        <w:t>др</w:t>
      </w:r>
      <w:proofErr w:type="spellEnd"/>
      <w:r w:rsidRPr="008D4416">
        <w:rPr>
          <w:rFonts w:ascii="Times New Roman" w:hAnsi="Times New Roman"/>
          <w:iCs/>
          <w:sz w:val="24"/>
          <w:szCs w:val="24"/>
          <w:lang w:val="en-US"/>
        </w:rPr>
        <w:t xml:space="preserve">.; </w:t>
      </w:r>
      <w:r w:rsidRPr="008D4416">
        <w:rPr>
          <w:rFonts w:ascii="Times New Roman" w:hAnsi="Times New Roman"/>
          <w:i/>
          <w:iCs/>
          <w:sz w:val="24"/>
          <w:szCs w:val="24"/>
        </w:rPr>
        <w:t>Международные</w:t>
      </w:r>
      <w:r w:rsidRPr="008D4416">
        <w:rPr>
          <w:rFonts w:ascii="Times New Roman" w:hAnsi="Times New Roman"/>
          <w:i/>
          <w:iCs/>
          <w:sz w:val="24"/>
          <w:szCs w:val="24"/>
          <w:lang w:val="en-US"/>
        </w:rPr>
        <w:t xml:space="preserve"> </w:t>
      </w:r>
      <w:r w:rsidRPr="008D4416">
        <w:rPr>
          <w:rFonts w:ascii="Times New Roman" w:hAnsi="Times New Roman"/>
          <w:i/>
          <w:iCs/>
          <w:sz w:val="24"/>
          <w:szCs w:val="24"/>
        </w:rPr>
        <w:t>партнеры</w:t>
      </w:r>
      <w:r w:rsidRPr="008D4416">
        <w:rPr>
          <w:rFonts w:ascii="Times New Roman" w:hAnsi="Times New Roman"/>
          <w:iCs/>
          <w:sz w:val="24"/>
          <w:szCs w:val="24"/>
          <w:lang w:val="en-US"/>
        </w:rPr>
        <w:t xml:space="preserve">: University of Reims </w:t>
      </w:r>
      <w:proofErr w:type="spellStart"/>
      <w:r w:rsidRPr="008D4416">
        <w:rPr>
          <w:rFonts w:ascii="Times New Roman" w:hAnsi="Times New Roman"/>
          <w:iCs/>
          <w:sz w:val="24"/>
          <w:szCs w:val="24"/>
          <w:lang w:val="en-US"/>
        </w:rPr>
        <w:t>Champage-Ardenne</w:t>
      </w:r>
      <w:proofErr w:type="spellEnd"/>
      <w:r w:rsidRPr="008D4416">
        <w:rPr>
          <w:rFonts w:ascii="Times New Roman" w:hAnsi="Times New Roman"/>
          <w:iCs/>
          <w:sz w:val="24"/>
          <w:szCs w:val="24"/>
          <w:lang w:val="en-US"/>
        </w:rPr>
        <w:t xml:space="preserve">, Aix-Marseille University, University of Lyon, INSA de Lyon (France), SUNY at Buffalo (USA); Leibnitz IPHT (Germany); Max-Planck Institute of Experimental Medicine (Germany), </w:t>
      </w:r>
      <w:r w:rsidRPr="008D4416">
        <w:rPr>
          <w:rFonts w:ascii="Times New Roman" w:hAnsi="Times New Roman"/>
          <w:iCs/>
          <w:sz w:val="24"/>
          <w:szCs w:val="24"/>
        </w:rPr>
        <w:t>и</w:t>
      </w:r>
      <w:r w:rsidRPr="008D4416">
        <w:rPr>
          <w:rFonts w:ascii="Times New Roman" w:hAnsi="Times New Roman"/>
          <w:iCs/>
          <w:sz w:val="24"/>
          <w:szCs w:val="24"/>
          <w:lang w:val="en-US"/>
        </w:rPr>
        <w:t xml:space="preserve"> </w:t>
      </w:r>
      <w:r w:rsidRPr="008D4416">
        <w:rPr>
          <w:rFonts w:ascii="Times New Roman" w:hAnsi="Times New Roman"/>
          <w:iCs/>
          <w:sz w:val="24"/>
          <w:szCs w:val="24"/>
        </w:rPr>
        <w:t>т</w:t>
      </w:r>
      <w:r w:rsidRPr="008D4416">
        <w:rPr>
          <w:rFonts w:ascii="Times New Roman" w:hAnsi="Times New Roman"/>
          <w:iCs/>
          <w:sz w:val="24"/>
          <w:szCs w:val="24"/>
          <w:lang w:val="en-US"/>
        </w:rPr>
        <w:t>.</w:t>
      </w:r>
      <w:r w:rsidRPr="008D4416">
        <w:rPr>
          <w:rFonts w:ascii="Times New Roman" w:hAnsi="Times New Roman"/>
          <w:iCs/>
          <w:sz w:val="24"/>
          <w:szCs w:val="24"/>
        </w:rPr>
        <w:t>д</w:t>
      </w:r>
      <w:r w:rsidRPr="008D4416">
        <w:rPr>
          <w:rFonts w:ascii="Times New Roman" w:hAnsi="Times New Roman"/>
          <w:iCs/>
          <w:sz w:val="24"/>
          <w:szCs w:val="24"/>
          <w:lang w:val="en-US"/>
        </w:rPr>
        <w:t>.</w:t>
      </w:r>
    </w:p>
    <w:p w:rsidR="00F55E14" w:rsidRPr="008D4416" w:rsidRDefault="00F55E14" w:rsidP="00F55E14">
      <w:pPr>
        <w:spacing w:after="0" w:line="240" w:lineRule="auto"/>
        <w:ind w:firstLine="709"/>
        <w:jc w:val="both"/>
        <w:rPr>
          <w:rFonts w:ascii="Times New Roman" w:hAnsi="Times New Roman"/>
          <w:b/>
          <w:i/>
          <w:sz w:val="24"/>
          <w:szCs w:val="24"/>
        </w:rPr>
      </w:pPr>
      <w:r w:rsidRPr="008D4416">
        <w:rPr>
          <w:rFonts w:ascii="Times New Roman" w:hAnsi="Times New Roman"/>
          <w:b/>
          <w:sz w:val="24"/>
          <w:szCs w:val="24"/>
        </w:rPr>
        <w:lastRenderedPageBreak/>
        <w:t>Цель проекта:</w:t>
      </w:r>
      <w:r w:rsidRPr="008D4416">
        <w:rPr>
          <w:rFonts w:ascii="Times New Roman" w:hAnsi="Times New Roman"/>
          <w:sz w:val="24"/>
          <w:szCs w:val="24"/>
        </w:rPr>
        <w:t xml:space="preserve"> </w:t>
      </w:r>
      <w:r w:rsidRPr="008D4416">
        <w:rPr>
          <w:rFonts w:ascii="Times New Roman" w:hAnsi="Times New Roman"/>
          <w:b/>
          <w:i/>
          <w:sz w:val="24"/>
          <w:szCs w:val="24"/>
        </w:rPr>
        <w:t>Разработка прорывных методов диагностики и терапии (</w:t>
      </w:r>
      <w:proofErr w:type="spellStart"/>
      <w:r w:rsidRPr="008D4416">
        <w:rPr>
          <w:rFonts w:ascii="Times New Roman" w:hAnsi="Times New Roman"/>
          <w:b/>
          <w:i/>
          <w:sz w:val="24"/>
          <w:szCs w:val="24"/>
        </w:rPr>
        <w:t>тераностики</w:t>
      </w:r>
      <w:proofErr w:type="spellEnd"/>
      <w:r w:rsidRPr="008D4416">
        <w:rPr>
          <w:rFonts w:ascii="Times New Roman" w:hAnsi="Times New Roman"/>
          <w:b/>
          <w:i/>
          <w:sz w:val="24"/>
          <w:szCs w:val="24"/>
        </w:rPr>
        <w:t xml:space="preserve">) онкологических заболеваний на основе комплексного использования уникальных </w:t>
      </w:r>
      <w:proofErr w:type="spellStart"/>
      <w:r w:rsidRPr="008D4416">
        <w:rPr>
          <w:rFonts w:ascii="Times New Roman" w:hAnsi="Times New Roman"/>
          <w:b/>
          <w:i/>
          <w:sz w:val="24"/>
          <w:szCs w:val="24"/>
        </w:rPr>
        <w:t>наноматериалов</w:t>
      </w:r>
      <w:proofErr w:type="spellEnd"/>
      <w:r w:rsidRPr="008D4416">
        <w:rPr>
          <w:rFonts w:ascii="Times New Roman" w:hAnsi="Times New Roman"/>
          <w:b/>
          <w:i/>
          <w:sz w:val="24"/>
          <w:szCs w:val="24"/>
        </w:rPr>
        <w:t xml:space="preserve">, новых методов </w:t>
      </w:r>
      <w:proofErr w:type="spellStart"/>
      <w:r w:rsidRPr="008D4416">
        <w:rPr>
          <w:rFonts w:ascii="Times New Roman" w:hAnsi="Times New Roman"/>
          <w:b/>
          <w:i/>
          <w:sz w:val="24"/>
          <w:szCs w:val="24"/>
        </w:rPr>
        <w:t>нанобиоинженерии</w:t>
      </w:r>
      <w:proofErr w:type="spellEnd"/>
      <w:r w:rsidRPr="008D4416">
        <w:rPr>
          <w:rFonts w:ascii="Times New Roman" w:hAnsi="Times New Roman"/>
          <w:b/>
          <w:i/>
          <w:sz w:val="24"/>
          <w:szCs w:val="24"/>
        </w:rPr>
        <w:t xml:space="preserve"> и </w:t>
      </w:r>
      <w:proofErr w:type="spellStart"/>
      <w:r w:rsidRPr="008D4416">
        <w:rPr>
          <w:rFonts w:ascii="Times New Roman" w:hAnsi="Times New Roman"/>
          <w:b/>
          <w:i/>
          <w:sz w:val="24"/>
          <w:szCs w:val="24"/>
        </w:rPr>
        <w:t>бионанофотоники</w:t>
      </w:r>
      <w:proofErr w:type="spellEnd"/>
      <w:r w:rsidRPr="008D4416">
        <w:rPr>
          <w:rFonts w:ascii="Times New Roman" w:hAnsi="Times New Roman"/>
          <w:b/>
          <w:i/>
          <w:sz w:val="24"/>
          <w:szCs w:val="24"/>
        </w:rPr>
        <w:t xml:space="preserve">, и  передовых </w:t>
      </w:r>
      <w:proofErr w:type="spellStart"/>
      <w:r w:rsidRPr="008D4416">
        <w:rPr>
          <w:rFonts w:ascii="Times New Roman" w:hAnsi="Times New Roman"/>
          <w:b/>
          <w:i/>
          <w:sz w:val="24"/>
          <w:szCs w:val="24"/>
        </w:rPr>
        <w:t>нанофотонных</w:t>
      </w:r>
      <w:proofErr w:type="spellEnd"/>
      <w:r w:rsidRPr="008D4416">
        <w:rPr>
          <w:rFonts w:ascii="Times New Roman" w:hAnsi="Times New Roman"/>
          <w:b/>
          <w:i/>
          <w:sz w:val="24"/>
          <w:szCs w:val="24"/>
        </w:rPr>
        <w:t>, радиочастотных, ядерно-лучевых, магнитных и других технологий.</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b/>
          <w:sz w:val="24"/>
          <w:szCs w:val="24"/>
        </w:rPr>
        <w:t>Уникальность</w:t>
      </w:r>
      <w:r w:rsidRPr="008D4416">
        <w:rPr>
          <w:rFonts w:ascii="Times New Roman" w:hAnsi="Times New Roman"/>
          <w:sz w:val="24"/>
          <w:szCs w:val="24"/>
        </w:rPr>
        <w:t xml:space="preserve"> предлагаемого подхода состоит в комплексном использовании методов </w:t>
      </w:r>
      <w:proofErr w:type="spellStart"/>
      <w:r w:rsidRPr="008D4416">
        <w:rPr>
          <w:rFonts w:ascii="Times New Roman" w:hAnsi="Times New Roman"/>
          <w:sz w:val="24"/>
          <w:szCs w:val="24"/>
        </w:rPr>
        <w:t>наноинженерии</w:t>
      </w:r>
      <w:proofErr w:type="spellEnd"/>
      <w:r w:rsidRPr="008D4416">
        <w:rPr>
          <w:rFonts w:ascii="Times New Roman" w:hAnsi="Times New Roman"/>
          <w:sz w:val="24"/>
          <w:szCs w:val="24"/>
        </w:rPr>
        <w:t xml:space="preserve"> (синтез </w:t>
      </w:r>
      <w:proofErr w:type="spellStart"/>
      <w:r w:rsidRPr="008D4416">
        <w:rPr>
          <w:rFonts w:ascii="Times New Roman" w:hAnsi="Times New Roman"/>
          <w:sz w:val="24"/>
          <w:szCs w:val="24"/>
        </w:rPr>
        <w:t>наноматериалов</w:t>
      </w:r>
      <w:proofErr w:type="spellEnd"/>
      <w:r w:rsidRPr="008D4416">
        <w:rPr>
          <w:rFonts w:ascii="Times New Roman" w:hAnsi="Times New Roman"/>
          <w:sz w:val="24"/>
          <w:szCs w:val="24"/>
        </w:rPr>
        <w:t xml:space="preserve">, их </w:t>
      </w:r>
      <w:proofErr w:type="spellStart"/>
      <w:r w:rsidRPr="008D4416">
        <w:rPr>
          <w:rFonts w:ascii="Times New Roman" w:hAnsi="Times New Roman"/>
          <w:sz w:val="24"/>
          <w:szCs w:val="24"/>
        </w:rPr>
        <w:t>функционализация</w:t>
      </w:r>
      <w:proofErr w:type="spellEnd"/>
      <w:r w:rsidRPr="008D4416">
        <w:rPr>
          <w:rFonts w:ascii="Times New Roman" w:hAnsi="Times New Roman"/>
          <w:sz w:val="24"/>
          <w:szCs w:val="24"/>
        </w:rPr>
        <w:t xml:space="preserve"> для соответствующей </w:t>
      </w:r>
      <w:proofErr w:type="spellStart"/>
      <w:r w:rsidRPr="008D4416">
        <w:rPr>
          <w:rFonts w:ascii="Times New Roman" w:hAnsi="Times New Roman"/>
          <w:sz w:val="24"/>
          <w:szCs w:val="24"/>
        </w:rPr>
        <w:t>биоимаджинговой</w:t>
      </w:r>
      <w:proofErr w:type="spellEnd"/>
      <w:r w:rsidRPr="008D4416">
        <w:rPr>
          <w:rFonts w:ascii="Times New Roman" w:hAnsi="Times New Roman"/>
          <w:sz w:val="24"/>
          <w:szCs w:val="24"/>
        </w:rPr>
        <w:t xml:space="preserve"> или терапевтической функции) для решения задач ранней диагностики онкологических заболеваний, а также взаимодополняющих методов визуализации раковых клеток и их уничтожения с помощью технологий фотонной, ультразвуковой, радиочастотной, магнитной и ядерно-лучевой медицины. </w:t>
      </w:r>
      <w:r w:rsidRPr="008D4416">
        <w:rPr>
          <w:rFonts w:ascii="Times New Roman" w:hAnsi="Times New Roman"/>
          <w:b/>
          <w:sz w:val="24"/>
          <w:szCs w:val="24"/>
        </w:rPr>
        <w:t xml:space="preserve">Разработка диагностических подходов, использующих </w:t>
      </w:r>
      <w:proofErr w:type="spellStart"/>
      <w:r w:rsidRPr="008D4416">
        <w:rPr>
          <w:rFonts w:ascii="Times New Roman" w:hAnsi="Times New Roman"/>
          <w:b/>
          <w:sz w:val="24"/>
          <w:szCs w:val="24"/>
        </w:rPr>
        <w:t>наноматериалы</w:t>
      </w:r>
      <w:proofErr w:type="spellEnd"/>
      <w:r w:rsidRPr="008D4416">
        <w:rPr>
          <w:rFonts w:ascii="Times New Roman" w:hAnsi="Times New Roman"/>
          <w:b/>
          <w:sz w:val="24"/>
          <w:szCs w:val="24"/>
        </w:rPr>
        <w:t xml:space="preserve"> новых поколений, является одним из наиболее бурно развивающихся направлений современной </w:t>
      </w:r>
      <w:proofErr w:type="spellStart"/>
      <w:r w:rsidRPr="008D4416">
        <w:rPr>
          <w:rFonts w:ascii="Times New Roman" w:hAnsi="Times New Roman"/>
          <w:b/>
          <w:sz w:val="24"/>
          <w:szCs w:val="24"/>
        </w:rPr>
        <w:t>наномедицины</w:t>
      </w:r>
      <w:proofErr w:type="spellEnd"/>
      <w:r w:rsidRPr="008D4416">
        <w:rPr>
          <w:rFonts w:ascii="Times New Roman" w:hAnsi="Times New Roman"/>
          <w:b/>
          <w:sz w:val="24"/>
          <w:szCs w:val="24"/>
        </w:rPr>
        <w:t>.</w:t>
      </w:r>
      <w:r w:rsidRPr="008D4416">
        <w:rPr>
          <w:rFonts w:ascii="Times New Roman" w:hAnsi="Times New Roman"/>
          <w:sz w:val="24"/>
          <w:szCs w:val="24"/>
        </w:rPr>
        <w:t xml:space="preserve">  Новые биосовместимые и </w:t>
      </w:r>
      <w:proofErr w:type="spellStart"/>
      <w:r w:rsidRPr="008D4416">
        <w:rPr>
          <w:rFonts w:ascii="Times New Roman" w:hAnsi="Times New Roman"/>
          <w:sz w:val="24"/>
          <w:szCs w:val="24"/>
        </w:rPr>
        <w:t>биодеградируемые</w:t>
      </w:r>
      <w:proofErr w:type="spellEnd"/>
      <w:r w:rsidRPr="008D4416">
        <w:rPr>
          <w:rFonts w:ascii="Times New Roman" w:hAnsi="Times New Roman"/>
          <w:sz w:val="24"/>
          <w:szCs w:val="24"/>
        </w:rPr>
        <w:t xml:space="preserve"> </w:t>
      </w:r>
      <w:proofErr w:type="spellStart"/>
      <w:r w:rsidRPr="008D4416">
        <w:rPr>
          <w:rFonts w:ascii="Times New Roman" w:hAnsi="Times New Roman"/>
          <w:sz w:val="24"/>
          <w:szCs w:val="24"/>
        </w:rPr>
        <w:t>наноматериалы</w:t>
      </w:r>
      <w:proofErr w:type="spellEnd"/>
      <w:r w:rsidRPr="008D4416">
        <w:rPr>
          <w:rFonts w:ascii="Times New Roman" w:hAnsi="Times New Roman"/>
          <w:sz w:val="24"/>
          <w:szCs w:val="24"/>
        </w:rPr>
        <w:t xml:space="preserve"> будут использованы в качестве векторов для адресной доставки радионуклидов и создание на их основе новых селективных </w:t>
      </w:r>
      <w:proofErr w:type="spellStart"/>
      <w:r w:rsidRPr="008D4416">
        <w:rPr>
          <w:rFonts w:ascii="Times New Roman" w:hAnsi="Times New Roman"/>
          <w:b/>
          <w:sz w:val="24"/>
          <w:szCs w:val="24"/>
        </w:rPr>
        <w:t>радиоформпрепаратов</w:t>
      </w:r>
      <w:proofErr w:type="spellEnd"/>
      <w:r w:rsidRPr="008D4416">
        <w:rPr>
          <w:rFonts w:ascii="Times New Roman" w:hAnsi="Times New Roman"/>
          <w:sz w:val="24"/>
          <w:szCs w:val="24"/>
        </w:rPr>
        <w:t xml:space="preserve"> для ранней диагностики и терапии (</w:t>
      </w:r>
      <w:proofErr w:type="spellStart"/>
      <w:r w:rsidRPr="008D4416">
        <w:rPr>
          <w:rFonts w:ascii="Times New Roman" w:hAnsi="Times New Roman"/>
          <w:sz w:val="24"/>
          <w:szCs w:val="24"/>
        </w:rPr>
        <w:t>тераностики</w:t>
      </w:r>
      <w:proofErr w:type="spellEnd"/>
      <w:r w:rsidRPr="008D4416">
        <w:rPr>
          <w:rFonts w:ascii="Times New Roman" w:hAnsi="Times New Roman"/>
          <w:sz w:val="24"/>
          <w:szCs w:val="24"/>
        </w:rPr>
        <w:t>) онкологических заболеваний (</w:t>
      </w:r>
      <w:proofErr w:type="gramStart"/>
      <w:r w:rsidRPr="008D4416">
        <w:rPr>
          <w:rFonts w:ascii="Times New Roman" w:hAnsi="Times New Roman"/>
          <w:b/>
          <w:sz w:val="24"/>
          <w:szCs w:val="24"/>
        </w:rPr>
        <w:t>ядерная</w:t>
      </w:r>
      <w:proofErr w:type="gramEnd"/>
      <w:r w:rsidRPr="008D4416">
        <w:rPr>
          <w:rFonts w:ascii="Times New Roman" w:hAnsi="Times New Roman"/>
          <w:b/>
          <w:sz w:val="24"/>
          <w:szCs w:val="24"/>
        </w:rPr>
        <w:t xml:space="preserve"> </w:t>
      </w:r>
      <w:proofErr w:type="spellStart"/>
      <w:r w:rsidRPr="008D4416">
        <w:rPr>
          <w:rFonts w:ascii="Times New Roman" w:hAnsi="Times New Roman"/>
          <w:b/>
          <w:sz w:val="24"/>
          <w:szCs w:val="24"/>
        </w:rPr>
        <w:t>наномедицина</w:t>
      </w:r>
      <w:proofErr w:type="spellEnd"/>
      <w:r w:rsidRPr="008D4416">
        <w:rPr>
          <w:rFonts w:ascii="Times New Roman" w:hAnsi="Times New Roman"/>
          <w:sz w:val="24"/>
          <w:szCs w:val="24"/>
        </w:rPr>
        <w:t xml:space="preserve">). Работа базируется на развитии новых высокопроизводительных компьютерных методов распознавания образов для целей </w:t>
      </w:r>
      <w:proofErr w:type="spellStart"/>
      <w:r w:rsidRPr="008D4416">
        <w:rPr>
          <w:rFonts w:ascii="Times New Roman" w:hAnsi="Times New Roman"/>
          <w:sz w:val="24"/>
          <w:szCs w:val="24"/>
        </w:rPr>
        <w:t>тераностики</w:t>
      </w:r>
      <w:proofErr w:type="spellEnd"/>
      <w:r w:rsidRPr="008D4416">
        <w:rPr>
          <w:rFonts w:ascii="Times New Roman" w:hAnsi="Times New Roman"/>
          <w:sz w:val="24"/>
          <w:szCs w:val="24"/>
        </w:rPr>
        <w:t xml:space="preserve"> заболеваний. Планируется разработка интегрированных интеллектуальных систем, объединяющих перспективные диагностические методы для поддержки принятия врачебных решений на основе экспертных технологий и баз знаний. </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sz w:val="24"/>
          <w:szCs w:val="24"/>
          <w:lang w:bidi="ru-RU"/>
        </w:rPr>
        <w:t>За три последних года сотрудниками НИЯУ МИФИ опубликовано более 100 статей только в высокорейтинговых журналах (всего более 350)  /</w:t>
      </w:r>
      <w:proofErr w:type="spellStart"/>
      <w:r w:rsidRPr="008D4416">
        <w:rPr>
          <w:rFonts w:ascii="Times New Roman" w:hAnsi="Times New Roman"/>
          <w:sz w:val="24"/>
          <w:szCs w:val="24"/>
          <w:lang w:bidi="ru-RU"/>
        </w:rPr>
        <w:t>Nature</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Materials</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International</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Journal</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of</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Scientific</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Reports</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Journal</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of</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Photochemistry</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and</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Photobiology</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Advanced</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Drug</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Delivery</w:t>
      </w:r>
      <w:proofErr w:type="spellEnd"/>
      <w:r w:rsidRPr="008D4416">
        <w:rPr>
          <w:rFonts w:ascii="Times New Roman" w:hAnsi="Times New Roman"/>
          <w:sz w:val="24"/>
          <w:szCs w:val="24"/>
          <w:lang w:bidi="ru-RU"/>
        </w:rPr>
        <w:t xml:space="preserve"> </w:t>
      </w:r>
      <w:proofErr w:type="spellStart"/>
      <w:r w:rsidRPr="008D4416">
        <w:rPr>
          <w:rFonts w:ascii="Times New Roman" w:hAnsi="Times New Roman"/>
          <w:sz w:val="24"/>
          <w:szCs w:val="24"/>
          <w:lang w:bidi="ru-RU"/>
        </w:rPr>
        <w:t>Reviews</w:t>
      </w:r>
      <w:proofErr w:type="spellEnd"/>
      <w:r w:rsidRPr="008D4416">
        <w:rPr>
          <w:rFonts w:ascii="Times New Roman" w:hAnsi="Times New Roman"/>
          <w:sz w:val="24"/>
          <w:szCs w:val="24"/>
          <w:lang w:bidi="ru-RU"/>
        </w:rPr>
        <w:t xml:space="preserve"> и др./ в области создания новых </w:t>
      </w:r>
      <w:proofErr w:type="spellStart"/>
      <w:r w:rsidRPr="008D4416">
        <w:rPr>
          <w:rFonts w:ascii="Times New Roman" w:hAnsi="Times New Roman"/>
          <w:sz w:val="24"/>
          <w:szCs w:val="24"/>
          <w:lang w:bidi="ru-RU"/>
        </w:rPr>
        <w:t>наноматериалов</w:t>
      </w:r>
      <w:proofErr w:type="spellEnd"/>
      <w:r w:rsidRPr="008D4416">
        <w:rPr>
          <w:rFonts w:ascii="Times New Roman" w:hAnsi="Times New Roman"/>
          <w:sz w:val="24"/>
          <w:szCs w:val="24"/>
          <w:lang w:bidi="ru-RU"/>
        </w:rPr>
        <w:t xml:space="preserve">, радиофармпрепаратов, технологий </w:t>
      </w:r>
      <w:proofErr w:type="spellStart"/>
      <w:r w:rsidRPr="008D4416">
        <w:rPr>
          <w:rFonts w:ascii="Times New Roman" w:hAnsi="Times New Roman"/>
          <w:sz w:val="24"/>
          <w:szCs w:val="24"/>
          <w:lang w:bidi="ru-RU"/>
        </w:rPr>
        <w:t>бионанофотоники</w:t>
      </w:r>
      <w:proofErr w:type="spellEnd"/>
      <w:r w:rsidRPr="008D4416">
        <w:rPr>
          <w:rFonts w:ascii="Times New Roman" w:hAnsi="Times New Roman"/>
          <w:sz w:val="24"/>
          <w:szCs w:val="24"/>
          <w:lang w:bidi="ru-RU"/>
        </w:rPr>
        <w:t xml:space="preserve"> и </w:t>
      </w:r>
      <w:proofErr w:type="spellStart"/>
      <w:r w:rsidRPr="008D4416">
        <w:rPr>
          <w:rFonts w:ascii="Times New Roman" w:hAnsi="Times New Roman"/>
          <w:sz w:val="24"/>
          <w:szCs w:val="24"/>
          <w:lang w:bidi="ru-RU"/>
        </w:rPr>
        <w:t>нанобиоинженерии</w:t>
      </w:r>
      <w:proofErr w:type="spellEnd"/>
      <w:r w:rsidRPr="008D4416">
        <w:rPr>
          <w:rFonts w:ascii="Times New Roman" w:hAnsi="Times New Roman"/>
          <w:sz w:val="24"/>
          <w:szCs w:val="24"/>
          <w:lang w:bidi="ru-RU"/>
        </w:rPr>
        <w:t xml:space="preserve">.  Партнерами НИЯУ МИФИ по проекту NAMDIATREAM (12 млн. евро) в  </w:t>
      </w:r>
      <w:proofErr w:type="spellStart"/>
      <w:r w:rsidRPr="008D4416">
        <w:rPr>
          <w:rFonts w:ascii="Times New Roman" w:hAnsi="Times New Roman"/>
          <w:sz w:val="24"/>
          <w:szCs w:val="24"/>
          <w:lang w:bidi="ru-RU"/>
        </w:rPr>
        <w:t>коллаборации</w:t>
      </w:r>
      <w:proofErr w:type="spellEnd"/>
      <w:r w:rsidRPr="008D4416">
        <w:rPr>
          <w:rFonts w:ascii="Times New Roman" w:hAnsi="Times New Roman"/>
          <w:sz w:val="24"/>
          <w:szCs w:val="24"/>
          <w:lang w:bidi="ru-RU"/>
        </w:rPr>
        <w:t xml:space="preserve"> «Европейская Технологическая Платформа»</w:t>
      </w:r>
      <w:r w:rsidRPr="008D4416">
        <w:rPr>
          <w:rFonts w:ascii="Times New Roman" w:hAnsi="Times New Roman"/>
          <w:sz w:val="24"/>
          <w:szCs w:val="24"/>
        </w:rPr>
        <w:t xml:space="preserve"> </w:t>
      </w:r>
      <w:r w:rsidRPr="008D4416">
        <w:rPr>
          <w:rFonts w:ascii="Times New Roman" w:hAnsi="Times New Roman"/>
          <w:sz w:val="24"/>
          <w:szCs w:val="24"/>
          <w:lang w:bidi="ru-RU"/>
        </w:rPr>
        <w:t xml:space="preserve">являются 12 университетов и 10 компаний Европы. Создана научно-техническая база для производства приборов фотодинамической диагностики и терапии. Разработанное оборудование установлено более чем в 40 российских клиниках, а также  - 16 зарубежных стран. </w:t>
      </w:r>
    </w:p>
    <w:p w:rsidR="00F55E14" w:rsidRPr="008D4416" w:rsidRDefault="00F55E14" w:rsidP="00F55E14">
      <w:pPr>
        <w:spacing w:after="0" w:line="240" w:lineRule="auto"/>
        <w:ind w:firstLine="709"/>
        <w:jc w:val="both"/>
        <w:rPr>
          <w:rFonts w:ascii="Times New Roman" w:hAnsi="Times New Roman"/>
          <w:sz w:val="24"/>
          <w:szCs w:val="24"/>
        </w:rPr>
      </w:pPr>
      <w:proofErr w:type="gramStart"/>
      <w:r w:rsidRPr="008D4416">
        <w:rPr>
          <w:rFonts w:ascii="Times New Roman" w:hAnsi="Times New Roman"/>
          <w:sz w:val="24"/>
          <w:szCs w:val="24"/>
        </w:rPr>
        <w:t xml:space="preserve">Предприятия - партнеры НИЯУ МИФИ по научной работе, подготовке и трудоустройству специалистов: министерство здравоохранения Калужской области, организации и клинические больницы Федерального медико-биологического агентства (ФМБА России), </w:t>
      </w:r>
      <w:r w:rsidRPr="008D4416">
        <w:rPr>
          <w:rFonts w:ascii="Times New Roman" w:hAnsi="Times New Roman"/>
          <w:sz w:val="24"/>
          <w:szCs w:val="24"/>
          <w:lang w:bidi="ru-RU"/>
        </w:rPr>
        <w:t xml:space="preserve">РОНЦ им. Н.Н. Блохина, НИИ иммунологии, </w:t>
      </w:r>
      <w:r w:rsidRPr="008D4416">
        <w:rPr>
          <w:rFonts w:ascii="Times New Roman" w:hAnsi="Times New Roman"/>
          <w:sz w:val="24"/>
          <w:szCs w:val="24"/>
        </w:rPr>
        <w:t xml:space="preserve">АО ГНЦ РФ - ФЭИ, филиал АО "НИФХИ им. </w:t>
      </w:r>
      <w:proofErr w:type="spellStart"/>
      <w:r w:rsidRPr="008D4416">
        <w:rPr>
          <w:rFonts w:ascii="Times New Roman" w:hAnsi="Times New Roman"/>
          <w:sz w:val="24"/>
          <w:szCs w:val="24"/>
        </w:rPr>
        <w:t>Л.Я.Карпова</w:t>
      </w:r>
      <w:proofErr w:type="spellEnd"/>
      <w:r w:rsidRPr="008D4416">
        <w:rPr>
          <w:rFonts w:ascii="Times New Roman" w:hAnsi="Times New Roman"/>
          <w:sz w:val="24"/>
          <w:szCs w:val="24"/>
        </w:rPr>
        <w:t>", НМИРЦ им. П.А. Герцена, предприятия Калужского фармацевтического кластера, такие как ЗАО "Обнинская химико-фармацевтическая компания", ООО "</w:t>
      </w:r>
      <w:proofErr w:type="spellStart"/>
      <w:r w:rsidRPr="008D4416">
        <w:rPr>
          <w:rFonts w:ascii="Times New Roman" w:hAnsi="Times New Roman"/>
          <w:sz w:val="24"/>
          <w:szCs w:val="24"/>
        </w:rPr>
        <w:t>Хемофарм</w:t>
      </w:r>
      <w:proofErr w:type="spellEnd"/>
      <w:r w:rsidRPr="008D4416">
        <w:rPr>
          <w:rFonts w:ascii="Times New Roman" w:hAnsi="Times New Roman"/>
          <w:sz w:val="24"/>
          <w:szCs w:val="24"/>
        </w:rPr>
        <w:t>", ООО "</w:t>
      </w:r>
      <w:proofErr w:type="spellStart"/>
      <w:r w:rsidRPr="008D4416">
        <w:rPr>
          <w:rFonts w:ascii="Times New Roman" w:hAnsi="Times New Roman"/>
          <w:sz w:val="24"/>
          <w:szCs w:val="24"/>
        </w:rPr>
        <w:t>Бион</w:t>
      </w:r>
      <w:proofErr w:type="spellEnd"/>
      <w:proofErr w:type="gramEnd"/>
      <w:r w:rsidRPr="008D4416">
        <w:rPr>
          <w:rFonts w:ascii="Times New Roman" w:hAnsi="Times New Roman"/>
          <w:sz w:val="24"/>
          <w:szCs w:val="24"/>
        </w:rPr>
        <w:t>", ФГБНУ "Всероссийский научно-исследовательский институт радиологии и агроэкологии", другие РНЦ и институты РАН, клиники г. Москвы, г. Обнинска, а также Московской и Калужской областей.</w:t>
      </w:r>
    </w:p>
    <w:p w:rsidR="00F55E14" w:rsidRPr="008D4416" w:rsidRDefault="00F55E14" w:rsidP="00F55E14">
      <w:pPr>
        <w:spacing w:after="0" w:line="240" w:lineRule="auto"/>
        <w:ind w:firstLine="709"/>
        <w:jc w:val="both"/>
        <w:rPr>
          <w:rFonts w:ascii="Times New Roman" w:hAnsi="Times New Roman"/>
          <w:sz w:val="24"/>
          <w:szCs w:val="24"/>
        </w:rPr>
      </w:pPr>
      <w:r w:rsidRPr="008D4416">
        <w:rPr>
          <w:rFonts w:ascii="Times New Roman" w:hAnsi="Times New Roman"/>
          <w:sz w:val="24"/>
          <w:szCs w:val="24"/>
        </w:rPr>
        <w:t xml:space="preserve">Одним из главных учреждений - партнеров НИЯУ МИФИ по подготовке и трудоустройству специалистов, а также по разработке продукции фармацевтического профиля является МРНЦ им. А.Ф. </w:t>
      </w:r>
      <w:proofErr w:type="spellStart"/>
      <w:r w:rsidRPr="008D4416">
        <w:rPr>
          <w:rFonts w:ascii="Times New Roman" w:hAnsi="Times New Roman"/>
          <w:sz w:val="24"/>
          <w:szCs w:val="24"/>
        </w:rPr>
        <w:t>Цыба</w:t>
      </w:r>
      <w:proofErr w:type="spellEnd"/>
      <w:r w:rsidRPr="008D4416">
        <w:rPr>
          <w:rFonts w:ascii="Times New Roman" w:hAnsi="Times New Roman"/>
          <w:sz w:val="24"/>
          <w:szCs w:val="24"/>
        </w:rPr>
        <w:t xml:space="preserve"> – филиал НМИРЦ им. П.А. Герцена Минздрава </w:t>
      </w:r>
      <w:proofErr w:type="spellStart"/>
      <w:r w:rsidRPr="008D4416">
        <w:rPr>
          <w:rFonts w:ascii="Times New Roman" w:hAnsi="Times New Roman"/>
          <w:sz w:val="24"/>
          <w:szCs w:val="24"/>
        </w:rPr>
        <w:t>Росии</w:t>
      </w:r>
      <w:proofErr w:type="spellEnd"/>
      <w:r w:rsidRPr="008D4416">
        <w:rPr>
          <w:rFonts w:ascii="Times New Roman" w:hAnsi="Times New Roman"/>
          <w:sz w:val="24"/>
          <w:szCs w:val="24"/>
        </w:rPr>
        <w:t xml:space="preserve">. В лаборатории экспериментальной ядерной медицины МРНЦ им. </w:t>
      </w:r>
      <w:proofErr w:type="spellStart"/>
      <w:r w:rsidRPr="008D4416">
        <w:rPr>
          <w:rFonts w:ascii="Times New Roman" w:hAnsi="Times New Roman"/>
          <w:sz w:val="24"/>
          <w:szCs w:val="24"/>
        </w:rPr>
        <w:t>А.Ф.Цыба</w:t>
      </w:r>
      <w:proofErr w:type="spellEnd"/>
      <w:r w:rsidRPr="008D4416">
        <w:rPr>
          <w:rFonts w:ascii="Times New Roman" w:hAnsi="Times New Roman"/>
          <w:sz w:val="24"/>
          <w:szCs w:val="24"/>
        </w:rPr>
        <w:t xml:space="preserve"> совместно с кафедрой фармацевтической и радиофармацевтической химии ИФИБ НИЯУ МИФИ разработаны отечественные </w:t>
      </w:r>
      <w:proofErr w:type="spellStart"/>
      <w:r w:rsidRPr="008D4416">
        <w:rPr>
          <w:rFonts w:ascii="Times New Roman" w:hAnsi="Times New Roman"/>
          <w:sz w:val="24"/>
          <w:szCs w:val="24"/>
        </w:rPr>
        <w:t>радиофармпрепараты</w:t>
      </w:r>
      <w:proofErr w:type="spellEnd"/>
      <w:r w:rsidRPr="008D4416">
        <w:rPr>
          <w:rFonts w:ascii="Times New Roman" w:hAnsi="Times New Roman"/>
          <w:sz w:val="24"/>
          <w:szCs w:val="24"/>
        </w:rPr>
        <w:t xml:space="preserve"> и </w:t>
      </w:r>
      <w:proofErr w:type="spellStart"/>
      <w:r w:rsidRPr="008D4416">
        <w:rPr>
          <w:rFonts w:ascii="Times New Roman" w:hAnsi="Times New Roman"/>
          <w:sz w:val="24"/>
          <w:szCs w:val="24"/>
        </w:rPr>
        <w:t>лиофилизаты</w:t>
      </w:r>
      <w:proofErr w:type="spellEnd"/>
      <w:r w:rsidRPr="008D4416">
        <w:rPr>
          <w:rFonts w:ascii="Times New Roman" w:hAnsi="Times New Roman"/>
          <w:sz w:val="24"/>
          <w:szCs w:val="24"/>
        </w:rPr>
        <w:t xml:space="preserve"> для их приготовления: "Микросферы альбумина, 99мТс", "ОЭДФ, 99мТс", "Альбумин, 99мТс" и "ОЭДФ, 188Re", для диагностики заболеваний легких, костной системы, изучения гемодинамики и лечения костных метастазов соответственно.</w:t>
      </w:r>
    </w:p>
    <w:p w:rsidR="00F55E14" w:rsidRPr="008D4416" w:rsidRDefault="00F55E14" w:rsidP="00F55E14">
      <w:pPr>
        <w:widowControl w:val="0"/>
        <w:tabs>
          <w:tab w:val="left" w:pos="744"/>
        </w:tabs>
        <w:spacing w:after="0" w:line="240" w:lineRule="auto"/>
        <w:jc w:val="both"/>
        <w:rPr>
          <w:rFonts w:ascii="Times New Roman" w:eastAsia="Tahoma" w:hAnsi="Times New Roman"/>
          <w:sz w:val="24"/>
          <w:szCs w:val="24"/>
          <w:lang w:bidi="ru-RU"/>
        </w:rPr>
      </w:pPr>
      <w:r w:rsidRPr="008D4416">
        <w:rPr>
          <w:rFonts w:ascii="Times New Roman" w:eastAsia="Tahoma" w:hAnsi="Times New Roman"/>
          <w:sz w:val="24"/>
          <w:szCs w:val="24"/>
          <w:lang w:bidi="ru-RU"/>
        </w:rPr>
        <w:tab/>
        <w:t xml:space="preserve">С 2016 года  на базе НИЯУ «МИФИ» запланирована реализация  9 проектов в области </w:t>
      </w:r>
      <w:proofErr w:type="spellStart"/>
      <w:r w:rsidRPr="008D4416">
        <w:rPr>
          <w:rFonts w:ascii="Times New Roman" w:eastAsia="Tahoma" w:hAnsi="Times New Roman"/>
          <w:sz w:val="24"/>
          <w:szCs w:val="24"/>
          <w:lang w:bidi="ru-RU"/>
        </w:rPr>
        <w:t>радионуклидной</w:t>
      </w:r>
      <w:proofErr w:type="spellEnd"/>
      <w:r w:rsidRPr="008D4416">
        <w:rPr>
          <w:rFonts w:ascii="Times New Roman" w:eastAsia="Tahoma" w:hAnsi="Times New Roman"/>
          <w:sz w:val="24"/>
          <w:szCs w:val="24"/>
          <w:lang w:bidi="ru-RU"/>
        </w:rPr>
        <w:t xml:space="preserve"> медицины с предприятиями ГК «</w:t>
      </w:r>
      <w:proofErr w:type="spellStart"/>
      <w:r w:rsidRPr="008D4416">
        <w:rPr>
          <w:rFonts w:ascii="Times New Roman" w:eastAsia="Tahoma" w:hAnsi="Times New Roman"/>
          <w:sz w:val="24"/>
          <w:szCs w:val="24"/>
          <w:lang w:bidi="ru-RU"/>
        </w:rPr>
        <w:t>Росатом</w:t>
      </w:r>
      <w:proofErr w:type="spellEnd"/>
      <w:r w:rsidRPr="008D4416">
        <w:rPr>
          <w:rFonts w:ascii="Times New Roman" w:eastAsia="Tahoma" w:hAnsi="Times New Roman"/>
          <w:sz w:val="24"/>
          <w:szCs w:val="24"/>
          <w:lang w:bidi="ru-RU"/>
        </w:rPr>
        <w:t xml:space="preserve">». Совместно с НП </w:t>
      </w:r>
      <w:r w:rsidRPr="008D4416">
        <w:rPr>
          <w:rFonts w:ascii="Times New Roman" w:eastAsia="Tahoma" w:hAnsi="Times New Roman"/>
          <w:sz w:val="24"/>
          <w:szCs w:val="24"/>
          <w:lang w:bidi="ru-RU"/>
        </w:rPr>
        <w:lastRenderedPageBreak/>
        <w:t>«Калужский фармацевтический кластер» будет создана испытательная лаборатория для материалов «чистых помещений».</w:t>
      </w:r>
      <w:r w:rsidRPr="008D4416">
        <w:rPr>
          <w:rFonts w:ascii="Times New Roman" w:eastAsia="Calibri" w:hAnsi="Times New Roman"/>
          <w:bCs/>
          <w:sz w:val="24"/>
          <w:szCs w:val="24"/>
        </w:rPr>
        <w:t xml:space="preserve"> Будут реализованы более 10 проектов: </w:t>
      </w:r>
      <w:proofErr w:type="gramStart"/>
      <w:r w:rsidRPr="008D4416">
        <w:rPr>
          <w:rFonts w:ascii="Times New Roman" w:eastAsia="Calibri" w:hAnsi="Times New Roman"/>
          <w:bCs/>
          <w:sz w:val="24"/>
          <w:szCs w:val="24"/>
        </w:rPr>
        <w:t>МОН  (</w:t>
      </w:r>
      <w:proofErr w:type="spellStart"/>
      <w:r w:rsidRPr="008D4416">
        <w:rPr>
          <w:rFonts w:ascii="Times New Roman" w:eastAsia="Calibri" w:hAnsi="Times New Roman"/>
          <w:bCs/>
          <w:sz w:val="24"/>
          <w:szCs w:val="24"/>
        </w:rPr>
        <w:t>Наноструктуры</w:t>
      </w:r>
      <w:proofErr w:type="spellEnd"/>
      <w:r w:rsidRPr="008D4416">
        <w:rPr>
          <w:rFonts w:ascii="Times New Roman" w:eastAsia="Calibri" w:hAnsi="Times New Roman"/>
          <w:bCs/>
          <w:sz w:val="24"/>
          <w:szCs w:val="24"/>
        </w:rPr>
        <w:t xml:space="preserve"> с управляемой эмиссией на основе флуоресцентных полупроводниковых квантовых точек, внедренных в 1D фотонные кристаллы, 2015-2017, Разработка экспериментального метода высокоразрешающего многопараметрического корреляционного анализа оптических и морфологических свойств в объеме </w:t>
      </w:r>
      <w:proofErr w:type="spellStart"/>
      <w:r w:rsidRPr="008D4416">
        <w:rPr>
          <w:rFonts w:ascii="Times New Roman" w:eastAsia="Calibri" w:hAnsi="Times New Roman"/>
          <w:bCs/>
          <w:sz w:val="24"/>
          <w:szCs w:val="24"/>
        </w:rPr>
        <w:t>наноматериалов</w:t>
      </w:r>
      <w:proofErr w:type="spellEnd"/>
      <w:r w:rsidRPr="008D4416">
        <w:rPr>
          <w:rFonts w:ascii="Times New Roman" w:eastAsia="Calibri" w:hAnsi="Times New Roman"/>
          <w:bCs/>
          <w:sz w:val="24"/>
          <w:szCs w:val="24"/>
        </w:rPr>
        <w:t>, 20.11.2015 г. - 31.12.2016 г. и др.), Минздрава РФ («Кристалл-</w:t>
      </w:r>
      <w:proofErr w:type="spellStart"/>
      <w:r w:rsidRPr="008D4416">
        <w:rPr>
          <w:rFonts w:ascii="Times New Roman" w:eastAsia="Calibri" w:hAnsi="Times New Roman"/>
          <w:bCs/>
          <w:sz w:val="24"/>
          <w:szCs w:val="24"/>
        </w:rPr>
        <w:t>Био</w:t>
      </w:r>
      <w:proofErr w:type="spellEnd"/>
      <w:r w:rsidRPr="008D4416">
        <w:rPr>
          <w:rFonts w:ascii="Times New Roman" w:eastAsia="Calibri" w:hAnsi="Times New Roman"/>
          <w:bCs/>
          <w:sz w:val="24"/>
          <w:szCs w:val="24"/>
        </w:rPr>
        <w:t>», ФЦП «Национальная система химической и биологической безопасности РФ 2015-2020» 2015-2018 г., «Плазмон-</w:t>
      </w:r>
      <w:proofErr w:type="spellStart"/>
      <w:r w:rsidRPr="008D4416">
        <w:rPr>
          <w:rFonts w:ascii="Times New Roman" w:eastAsia="Calibri" w:hAnsi="Times New Roman"/>
          <w:bCs/>
          <w:sz w:val="24"/>
          <w:szCs w:val="24"/>
        </w:rPr>
        <w:t>Био</w:t>
      </w:r>
      <w:proofErr w:type="spellEnd"/>
      <w:r w:rsidRPr="008D4416">
        <w:rPr>
          <w:rFonts w:ascii="Times New Roman" w:eastAsia="Calibri" w:hAnsi="Times New Roman"/>
          <w:bCs/>
          <w:sz w:val="24"/>
          <w:szCs w:val="24"/>
        </w:rPr>
        <w:t>», ФЦП «Национальная система химической и биологической безопасности РФ</w:t>
      </w:r>
      <w:proofErr w:type="gramEnd"/>
      <w:r w:rsidRPr="008D4416">
        <w:rPr>
          <w:rFonts w:ascii="Times New Roman" w:eastAsia="Calibri" w:hAnsi="Times New Roman"/>
          <w:bCs/>
          <w:sz w:val="24"/>
          <w:szCs w:val="24"/>
        </w:rPr>
        <w:t xml:space="preserve"> </w:t>
      </w:r>
      <w:proofErr w:type="gramStart"/>
      <w:r w:rsidRPr="008D4416">
        <w:rPr>
          <w:rFonts w:ascii="Times New Roman" w:eastAsia="Calibri" w:hAnsi="Times New Roman"/>
          <w:bCs/>
          <w:sz w:val="24"/>
          <w:szCs w:val="24"/>
        </w:rPr>
        <w:t xml:space="preserve">2015-2020» 2015-2018 г. и др.) и </w:t>
      </w:r>
      <w:r w:rsidRPr="008D4416">
        <w:rPr>
          <w:rFonts w:ascii="Times New Roman" w:eastAsia="Tahoma" w:hAnsi="Times New Roman"/>
          <w:bCs/>
          <w:sz w:val="24"/>
          <w:szCs w:val="24"/>
          <w:lang w:bidi="ru-RU"/>
        </w:rPr>
        <w:t xml:space="preserve">Проект </w:t>
      </w:r>
      <w:r w:rsidRPr="008D4416">
        <w:rPr>
          <w:rFonts w:ascii="Times New Roman" w:eastAsia="Tahoma" w:hAnsi="Times New Roman"/>
          <w:bCs/>
          <w:sz w:val="24"/>
          <w:szCs w:val="24"/>
          <w:lang w:val="en-US" w:bidi="ru-RU"/>
        </w:rPr>
        <w:t>ICENAP</w:t>
      </w:r>
      <w:r w:rsidRPr="008D4416">
        <w:rPr>
          <w:rFonts w:ascii="Times New Roman" w:eastAsia="Tahoma" w:hAnsi="Times New Roman"/>
          <w:bCs/>
          <w:sz w:val="24"/>
          <w:szCs w:val="24"/>
          <w:lang w:bidi="ru-RU"/>
        </w:rPr>
        <w:t xml:space="preserve"> Европейского Сообщества "</w:t>
      </w:r>
      <w:r w:rsidRPr="008D4416">
        <w:rPr>
          <w:rFonts w:ascii="Times New Roman" w:eastAsia="Tahoma" w:hAnsi="Times New Roman"/>
          <w:bCs/>
          <w:sz w:val="24"/>
          <w:szCs w:val="24"/>
          <w:lang w:val="en-US" w:bidi="ru-RU"/>
        </w:rPr>
        <w:t>Horizon</w:t>
      </w:r>
      <w:r w:rsidRPr="008D4416">
        <w:rPr>
          <w:rFonts w:ascii="Times New Roman" w:eastAsia="Tahoma" w:hAnsi="Times New Roman"/>
          <w:bCs/>
          <w:sz w:val="24"/>
          <w:szCs w:val="24"/>
          <w:lang w:bidi="ru-RU"/>
        </w:rPr>
        <w:t>- 2020":</w:t>
      </w:r>
      <w:proofErr w:type="gramEnd"/>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From</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materials</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science</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and</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engineering</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to</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innovation</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for</w:t>
      </w:r>
      <w:r w:rsidRPr="008D4416">
        <w:rPr>
          <w:rFonts w:ascii="Times New Roman" w:eastAsia="Tahoma" w:hAnsi="Times New Roman"/>
          <w:bCs/>
          <w:sz w:val="24"/>
          <w:szCs w:val="24"/>
          <w:lang w:bidi="ru-RU"/>
        </w:rPr>
        <w:t xml:space="preserve"> </w:t>
      </w:r>
      <w:r w:rsidRPr="008D4416">
        <w:rPr>
          <w:rFonts w:ascii="Times New Roman" w:eastAsia="Tahoma" w:hAnsi="Times New Roman"/>
          <w:bCs/>
          <w:sz w:val="24"/>
          <w:szCs w:val="24"/>
          <w:lang w:val="en-US" w:bidi="ru-RU"/>
        </w:rPr>
        <w:t>Europe</w:t>
      </w:r>
      <w:r w:rsidRPr="008D4416">
        <w:rPr>
          <w:rFonts w:ascii="Times New Roman" w:eastAsia="Tahoma" w:hAnsi="Times New Roman"/>
          <w:bCs/>
          <w:sz w:val="24"/>
          <w:szCs w:val="24"/>
          <w:lang w:bidi="ru-RU"/>
        </w:rPr>
        <w:t xml:space="preserve">". </w:t>
      </w:r>
    </w:p>
    <w:p w:rsidR="00F55E14" w:rsidRPr="008D4416" w:rsidRDefault="00F55E14" w:rsidP="00F55E14">
      <w:pPr>
        <w:tabs>
          <w:tab w:val="left" w:pos="1214"/>
        </w:tabs>
        <w:spacing w:after="0" w:line="240" w:lineRule="auto"/>
        <w:jc w:val="both"/>
        <w:rPr>
          <w:rFonts w:ascii="Times New Roman" w:hAnsi="Times New Roman"/>
          <w:iCs/>
          <w:sz w:val="24"/>
          <w:szCs w:val="24"/>
          <w:shd w:val="clear" w:color="auto" w:fill="FFFFFF"/>
          <w:lang w:bidi="ru-RU"/>
        </w:rPr>
      </w:pPr>
      <w:r w:rsidRPr="008D4416">
        <w:rPr>
          <w:rFonts w:ascii="Times New Roman" w:hAnsi="Times New Roman"/>
          <w:sz w:val="24"/>
          <w:szCs w:val="24"/>
        </w:rPr>
        <w:t xml:space="preserve"> </w:t>
      </w:r>
      <w:r w:rsidRPr="008D4416">
        <w:rPr>
          <w:rFonts w:ascii="Times New Roman" w:hAnsi="Times New Roman"/>
          <w:sz w:val="24"/>
          <w:szCs w:val="24"/>
        </w:rPr>
        <w:tab/>
      </w:r>
      <w:r w:rsidRPr="008D4416">
        <w:rPr>
          <w:rFonts w:ascii="Times New Roman" w:hAnsi="Times New Roman"/>
          <w:iCs/>
          <w:sz w:val="24"/>
          <w:szCs w:val="24"/>
          <w:shd w:val="clear" w:color="auto" w:fill="FFFFFF"/>
          <w:lang w:bidi="ru-RU"/>
        </w:rPr>
        <w:t xml:space="preserve">Обеспечение лидерских позиций НИЯУ МИФИ в области инженерно-физического биомедицинского образования обусловлено существенной трансформацией как направлений подготовки, так и методов и технологий, используемых в  образовательном процессе. </w:t>
      </w:r>
    </w:p>
    <w:p w:rsidR="00F55E14" w:rsidRPr="008D4416" w:rsidRDefault="00F55E14" w:rsidP="00F55E14">
      <w:pPr>
        <w:widowControl w:val="0"/>
        <w:tabs>
          <w:tab w:val="left" w:pos="567"/>
        </w:tabs>
        <w:spacing w:after="0" w:line="240" w:lineRule="auto"/>
        <w:jc w:val="both"/>
        <w:rPr>
          <w:rFonts w:ascii="Times New Roman" w:hAnsi="Times New Roman"/>
          <w:iCs/>
          <w:sz w:val="24"/>
          <w:szCs w:val="24"/>
          <w:shd w:val="clear" w:color="auto" w:fill="FFFFFF"/>
          <w:lang w:bidi="ru-RU"/>
        </w:rPr>
      </w:pPr>
      <w:r w:rsidRPr="008D4416">
        <w:rPr>
          <w:rFonts w:ascii="Times New Roman" w:hAnsi="Times New Roman"/>
          <w:iCs/>
          <w:sz w:val="24"/>
          <w:szCs w:val="24"/>
          <w:shd w:val="clear" w:color="auto" w:fill="FFFFFF"/>
          <w:lang w:bidi="ru-RU"/>
        </w:rPr>
        <w:tab/>
        <w:t xml:space="preserve">Основой преобразований служит </w:t>
      </w:r>
      <w:r w:rsidRPr="008D4416">
        <w:rPr>
          <w:rFonts w:ascii="Times New Roman" w:hAnsi="Times New Roman"/>
          <w:b/>
          <w:iCs/>
          <w:sz w:val="24"/>
          <w:szCs w:val="24"/>
          <w:shd w:val="clear" w:color="auto" w:fill="FFFFFF"/>
          <w:lang w:bidi="ru-RU"/>
        </w:rPr>
        <w:t>опережающее внедрение передовых достижений научных исследований в учебные программы вуза.</w:t>
      </w:r>
      <w:r w:rsidRPr="008D4416">
        <w:rPr>
          <w:rFonts w:ascii="Times New Roman" w:hAnsi="Times New Roman"/>
          <w:iCs/>
          <w:sz w:val="24"/>
          <w:szCs w:val="24"/>
          <w:shd w:val="clear" w:color="auto" w:fill="FFFFFF"/>
          <w:lang w:bidi="ru-RU"/>
        </w:rPr>
        <w:t xml:space="preserve"> Квалификация выпускников соответствует потребностям производителей измерительных приборов (диагностика, терапия, медицинский контроль) в квалифицированном научно-техническом персонале, а также потребностям потенциальных пользователей биомедицинских устройств, исследователям и разработчикам фармацевтических субстанций и готовых лекарственных средств.</w:t>
      </w:r>
    </w:p>
    <w:p w:rsidR="00F55E14" w:rsidRPr="008D4416" w:rsidRDefault="00F55E14" w:rsidP="00F55E14">
      <w:pPr>
        <w:widowControl w:val="0"/>
        <w:spacing w:after="0" w:line="240" w:lineRule="auto"/>
        <w:ind w:firstLine="567"/>
        <w:contextualSpacing/>
        <w:jc w:val="both"/>
        <w:rPr>
          <w:rFonts w:ascii="Times New Roman" w:hAnsi="Times New Roman"/>
          <w:iCs/>
          <w:sz w:val="24"/>
          <w:szCs w:val="24"/>
          <w:shd w:val="clear" w:color="auto" w:fill="FFFFFF"/>
          <w:lang w:bidi="ru-RU"/>
        </w:rPr>
      </w:pPr>
      <w:r w:rsidRPr="008D4416">
        <w:rPr>
          <w:rFonts w:ascii="Times New Roman" w:hAnsi="Times New Roman"/>
          <w:iCs/>
          <w:sz w:val="24"/>
          <w:szCs w:val="24"/>
          <w:shd w:val="clear" w:color="auto" w:fill="FFFFFF"/>
          <w:lang w:bidi="ru-RU"/>
        </w:rPr>
        <w:t xml:space="preserve">Для решения этих задач предусмотрена модернизация существующих бакалаврских и магистерских программ и создание новых магистерских программ. Всего предусмотрено модернизировать практически все бакалаврские программы, создать не менее 13 новых магистерских программ на русском языке, 3 из них - на английском языке, включая программы двойных дипломов с зарубежными партнерами, а также не менее 6 аспирантских программ, также с участием зарубежных партнеров. </w:t>
      </w:r>
    </w:p>
    <w:p w:rsidR="00F55E14" w:rsidRPr="008D4416" w:rsidRDefault="00F55E14" w:rsidP="00F55E14">
      <w:pPr>
        <w:widowControl w:val="0"/>
        <w:spacing w:after="0" w:line="240" w:lineRule="auto"/>
        <w:ind w:firstLine="567"/>
        <w:contextualSpacing/>
        <w:jc w:val="both"/>
        <w:rPr>
          <w:rFonts w:ascii="Times New Roman" w:hAnsi="Times New Roman"/>
          <w:iCs/>
          <w:sz w:val="24"/>
          <w:szCs w:val="24"/>
          <w:shd w:val="clear" w:color="auto" w:fill="FFFFFF"/>
          <w:lang w:bidi="ru-RU"/>
        </w:rPr>
      </w:pPr>
      <w:r w:rsidRPr="008D4416">
        <w:rPr>
          <w:rFonts w:ascii="Times New Roman" w:hAnsi="Times New Roman"/>
          <w:iCs/>
          <w:sz w:val="24"/>
          <w:szCs w:val="24"/>
          <w:shd w:val="clear" w:color="auto" w:fill="FFFFFF"/>
          <w:lang w:bidi="ru-RU"/>
        </w:rPr>
        <w:t>Рычагами для решения данных задач в вузе являются:</w:t>
      </w:r>
    </w:p>
    <w:p w:rsidR="00F55E14" w:rsidRPr="008D4416" w:rsidRDefault="00F55E14" w:rsidP="00F55E14">
      <w:pPr>
        <w:pStyle w:val="a4"/>
        <w:widowControl w:val="0"/>
        <w:numPr>
          <w:ilvl w:val="0"/>
          <w:numId w:val="2"/>
        </w:numPr>
        <w:spacing w:after="0" w:line="240" w:lineRule="auto"/>
        <w:ind w:left="0"/>
        <w:jc w:val="both"/>
        <w:rPr>
          <w:rFonts w:ascii="Times New Roman" w:hAnsi="Times New Roman"/>
          <w:iCs/>
          <w:sz w:val="24"/>
          <w:szCs w:val="24"/>
          <w:shd w:val="clear" w:color="auto" w:fill="FFFFFF"/>
          <w:lang w:bidi="ru-RU"/>
        </w:rPr>
      </w:pPr>
      <w:r w:rsidRPr="008D4416">
        <w:rPr>
          <w:rFonts w:ascii="Times New Roman" w:hAnsi="Times New Roman"/>
          <w:iCs/>
          <w:sz w:val="24"/>
          <w:szCs w:val="24"/>
          <w:shd w:val="clear" w:color="auto" w:fill="FFFFFF"/>
        </w:rPr>
        <w:t>раннее вовлечение студентов в научную деятельность с использованием ресурсов лабораторий или других научных центров Калужской области;</w:t>
      </w:r>
    </w:p>
    <w:p w:rsidR="00F55E14" w:rsidRPr="008D4416" w:rsidRDefault="00F55E14" w:rsidP="00F55E14">
      <w:pPr>
        <w:pStyle w:val="a4"/>
        <w:widowControl w:val="0"/>
        <w:numPr>
          <w:ilvl w:val="0"/>
          <w:numId w:val="2"/>
        </w:numPr>
        <w:spacing w:after="0" w:line="240" w:lineRule="auto"/>
        <w:ind w:left="0"/>
        <w:jc w:val="both"/>
        <w:rPr>
          <w:rFonts w:ascii="Times New Roman" w:hAnsi="Times New Roman"/>
          <w:iCs/>
          <w:sz w:val="24"/>
          <w:szCs w:val="24"/>
          <w:shd w:val="clear" w:color="auto" w:fill="FFFFFF"/>
        </w:rPr>
      </w:pPr>
      <w:r w:rsidRPr="008D4416">
        <w:rPr>
          <w:rFonts w:ascii="Times New Roman" w:hAnsi="Times New Roman"/>
          <w:iCs/>
          <w:sz w:val="24"/>
          <w:szCs w:val="24"/>
          <w:shd w:val="clear" w:color="auto" w:fill="FFFFFF"/>
        </w:rPr>
        <w:t xml:space="preserve">разработка модульной структуры образовательных программ и курсов для осуществления организации системы </w:t>
      </w:r>
      <w:r w:rsidRPr="008D4416">
        <w:rPr>
          <w:rFonts w:ascii="Times New Roman" w:hAnsi="Times New Roman"/>
          <w:b/>
          <w:iCs/>
          <w:sz w:val="24"/>
          <w:szCs w:val="24"/>
          <w:shd w:val="clear" w:color="auto" w:fill="FFFFFF"/>
        </w:rPr>
        <w:t>индивидуальных траекторий обучения</w:t>
      </w:r>
      <w:r w:rsidRPr="008D4416">
        <w:rPr>
          <w:rFonts w:ascii="Times New Roman" w:hAnsi="Times New Roman"/>
          <w:iCs/>
          <w:sz w:val="24"/>
          <w:szCs w:val="24"/>
          <w:shd w:val="clear" w:color="auto" w:fill="FFFFFF"/>
        </w:rPr>
        <w:t>, дуального образования, внедрение технологий  дистанционного обучения.</w:t>
      </w:r>
    </w:p>
    <w:p w:rsidR="00F55E14" w:rsidRPr="008D4416" w:rsidRDefault="00F55E14" w:rsidP="00F55E14">
      <w:pPr>
        <w:pStyle w:val="a4"/>
        <w:spacing w:after="0" w:line="240" w:lineRule="auto"/>
        <w:ind w:left="0"/>
        <w:jc w:val="both"/>
        <w:rPr>
          <w:rFonts w:ascii="Times New Roman" w:hAnsi="Times New Roman"/>
          <w:iCs/>
          <w:sz w:val="24"/>
          <w:szCs w:val="24"/>
          <w:shd w:val="clear" w:color="auto" w:fill="FFFFFF"/>
        </w:rPr>
      </w:pPr>
    </w:p>
    <w:bookmarkEnd w:id="0"/>
    <w:p w:rsidR="00F55E14" w:rsidRPr="00F55E14" w:rsidRDefault="00F55E14" w:rsidP="00F55E14">
      <w:pPr>
        <w:spacing w:after="0" w:line="240" w:lineRule="auto"/>
        <w:ind w:firstLine="709"/>
        <w:jc w:val="both"/>
        <w:rPr>
          <w:rStyle w:val="a6"/>
          <w:rFonts w:ascii="Times New Roman" w:hAnsi="Times New Roman"/>
          <w:sz w:val="24"/>
          <w:szCs w:val="24"/>
        </w:rPr>
      </w:pPr>
      <w:r w:rsidRPr="00F55E14">
        <w:rPr>
          <w:rFonts w:ascii="Times New Roman" w:hAnsi="Times New Roman"/>
          <w:b/>
          <w:sz w:val="24"/>
          <w:szCs w:val="24"/>
        </w:rPr>
        <w:t>Государственный научный центр РФ -</w:t>
      </w:r>
      <w:r w:rsidRPr="00F55E14">
        <w:rPr>
          <w:rFonts w:ascii="Times New Roman" w:hAnsi="Times New Roman"/>
          <w:sz w:val="24"/>
          <w:szCs w:val="24"/>
        </w:rPr>
        <w:t xml:space="preserve">  </w:t>
      </w:r>
      <w:r w:rsidRPr="00F55E14">
        <w:rPr>
          <w:rStyle w:val="a6"/>
          <w:rFonts w:ascii="Times New Roman" w:hAnsi="Times New Roman"/>
          <w:sz w:val="24"/>
          <w:szCs w:val="24"/>
        </w:rPr>
        <w:t xml:space="preserve"> Научно-исследовательского физико-химического института им. Л.Я. Карпова, </w:t>
      </w:r>
      <w:proofErr w:type="spellStart"/>
      <w:r w:rsidRPr="00F55E14">
        <w:rPr>
          <w:rStyle w:val="a6"/>
          <w:rFonts w:ascii="Times New Roman" w:hAnsi="Times New Roman"/>
          <w:sz w:val="24"/>
          <w:szCs w:val="24"/>
        </w:rPr>
        <w:t>г</w:t>
      </w:r>
      <w:proofErr w:type="gramStart"/>
      <w:r w:rsidRPr="00F55E14">
        <w:rPr>
          <w:rStyle w:val="a6"/>
          <w:rFonts w:ascii="Times New Roman" w:hAnsi="Times New Roman"/>
          <w:sz w:val="24"/>
          <w:szCs w:val="24"/>
        </w:rPr>
        <w:t>.О</w:t>
      </w:r>
      <w:proofErr w:type="gramEnd"/>
      <w:r w:rsidRPr="00F55E14">
        <w:rPr>
          <w:rStyle w:val="a6"/>
          <w:rFonts w:ascii="Times New Roman" w:hAnsi="Times New Roman"/>
          <w:sz w:val="24"/>
          <w:szCs w:val="24"/>
        </w:rPr>
        <w:t>бнинск</w:t>
      </w:r>
      <w:proofErr w:type="spellEnd"/>
      <w:r w:rsidRPr="00F55E14">
        <w:rPr>
          <w:rStyle w:val="a6"/>
          <w:rFonts w:ascii="Times New Roman" w:hAnsi="Times New Roman"/>
          <w:sz w:val="24"/>
          <w:szCs w:val="24"/>
        </w:rPr>
        <w:t>.</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Институт образован в 1959 году. Полномасштабные исследования начались с пуском в эксплуатацию в 1962 году </w:t>
      </w:r>
      <w:proofErr w:type="gramStart"/>
      <w:r w:rsidRPr="00F55E14">
        <w:rPr>
          <w:rFonts w:ascii="Times New Roman" w:hAnsi="Times New Roman"/>
          <w:sz w:val="24"/>
          <w:szCs w:val="24"/>
        </w:rPr>
        <w:t>мощных</w:t>
      </w:r>
      <w:proofErr w:type="gramEnd"/>
      <w:r w:rsidRPr="00F55E14">
        <w:rPr>
          <w:rFonts w:ascii="Times New Roman" w:hAnsi="Times New Roman"/>
          <w:sz w:val="24"/>
          <w:szCs w:val="24"/>
        </w:rPr>
        <w:t xml:space="preserve"> кобальтовых гамма-установок и в 1964 году — исследовательского ядерного реактора ВВР-ц. </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Задачи филиала НИФХИ: исследование взаимодействия ядерных, ионизирующих излучений с веществами и материалами, практическое использование результатов исследований в химической и других отраслях промышленности, разработка и реализация радиохимических, радиационно-химических, ядерно-физических технологий производства продукции.</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В настоящее время НИФХИ проводит фундаментальные исследования и разработки по:</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созданию широкого спектра диагностических и терапевтических радиофармацевтических препаратов (РФП); </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усовершенствованию радиохимической технологии производства РФП; </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lastRenderedPageBreak/>
        <w:t xml:space="preserve">усовершенствованию ядерно-физических технологий легирования полупроводников; </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созданию радиационно-модифицированных, радиационно-сшитых веществ и материалов и технологии их производства; </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радиационной физике и материаловедению сегнетоэлектриков, полупроводников и стекол; </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нейтронографии и динамике кристаллов различных классов. </w:t>
      </w:r>
    </w:p>
    <w:p w:rsidR="00F55E14" w:rsidRPr="00F55E14" w:rsidRDefault="00F55E14" w:rsidP="00F55E14">
      <w:pPr>
        <w:pStyle w:val="ab"/>
        <w:tabs>
          <w:tab w:val="left" w:pos="0"/>
        </w:tabs>
        <w:ind w:left="0" w:firstLine="0"/>
        <w:rPr>
          <w:rFonts w:ascii="Times New Roman" w:hAnsi="Times New Roman" w:cs="Times New Roman"/>
          <w:sz w:val="24"/>
          <w:szCs w:val="24"/>
        </w:rPr>
      </w:pPr>
      <w:r w:rsidRPr="00F55E14">
        <w:rPr>
          <w:rFonts w:ascii="Times New Roman" w:hAnsi="Times New Roman" w:cs="Times New Roman"/>
          <w:sz w:val="24"/>
          <w:szCs w:val="24"/>
        </w:rPr>
        <w:t>В институте более 680 сотрудников, в том числе более 120 имеют научные степени и звания.</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АО «НИХФИ им. Л.Я. Карпова» обладает  уникальными технологиями и осуществляет промышленные поставки отечественным и зарубежным потребителям следующих радионуклидов медицинского назначения, радиофармпрепаратов и изделий медицинской техники:</w:t>
      </w:r>
    </w:p>
    <w:p w:rsidR="00F55E14" w:rsidRPr="00F55E14" w:rsidRDefault="00F55E14" w:rsidP="00F55E14">
      <w:pPr>
        <w:pStyle w:val="a4"/>
        <w:numPr>
          <w:ilvl w:val="0"/>
          <w:numId w:val="3"/>
        </w:numPr>
        <w:spacing w:after="0" w:line="240" w:lineRule="auto"/>
        <w:ind w:left="0"/>
        <w:rPr>
          <w:rFonts w:ascii="Times New Roman" w:hAnsi="Times New Roman"/>
          <w:sz w:val="24"/>
          <w:szCs w:val="24"/>
        </w:rPr>
      </w:pPr>
      <w:r w:rsidRPr="00F55E14">
        <w:rPr>
          <w:rFonts w:ascii="Times New Roman" w:hAnsi="Times New Roman"/>
          <w:sz w:val="24"/>
          <w:szCs w:val="24"/>
        </w:rPr>
        <w:t>«Молибден-99»;</w:t>
      </w:r>
    </w:p>
    <w:p w:rsidR="00F55E14" w:rsidRPr="00F55E14" w:rsidRDefault="00F55E14" w:rsidP="00F55E14">
      <w:pPr>
        <w:pStyle w:val="a4"/>
        <w:numPr>
          <w:ilvl w:val="0"/>
          <w:numId w:val="3"/>
        </w:numPr>
        <w:spacing w:after="0" w:line="240" w:lineRule="auto"/>
        <w:ind w:left="0"/>
        <w:rPr>
          <w:rFonts w:ascii="Times New Roman" w:hAnsi="Times New Roman"/>
          <w:sz w:val="24"/>
          <w:szCs w:val="24"/>
        </w:rPr>
      </w:pPr>
      <w:r w:rsidRPr="00F55E14">
        <w:rPr>
          <w:rFonts w:ascii="Times New Roman" w:hAnsi="Times New Roman"/>
          <w:sz w:val="24"/>
          <w:szCs w:val="24"/>
        </w:rPr>
        <w:t>«Йод-131»;</w:t>
      </w:r>
    </w:p>
    <w:p w:rsidR="00F55E14" w:rsidRPr="00F55E14" w:rsidRDefault="00F55E14" w:rsidP="00F55E14">
      <w:pPr>
        <w:pStyle w:val="a4"/>
        <w:numPr>
          <w:ilvl w:val="0"/>
          <w:numId w:val="3"/>
        </w:numPr>
        <w:spacing w:after="0" w:line="240" w:lineRule="auto"/>
        <w:ind w:left="0"/>
        <w:rPr>
          <w:rStyle w:val="FontStyle72"/>
          <w:rFonts w:ascii="Times New Roman" w:hAnsi="Times New Roman"/>
          <w:sz w:val="24"/>
          <w:szCs w:val="24"/>
        </w:rPr>
      </w:pPr>
      <w:r w:rsidRPr="00F55E14">
        <w:rPr>
          <w:rFonts w:ascii="Times New Roman" w:hAnsi="Times New Roman"/>
          <w:sz w:val="24"/>
          <w:szCs w:val="24"/>
        </w:rPr>
        <w:t>«Генератор технеция-99</w:t>
      </w:r>
      <w:r w:rsidRPr="00F55E14">
        <w:rPr>
          <w:rFonts w:ascii="Times New Roman" w:hAnsi="Times New Roman"/>
          <w:sz w:val="24"/>
          <w:szCs w:val="24"/>
          <w:lang w:val="en-US"/>
        </w:rPr>
        <w:t>m</w:t>
      </w:r>
      <w:r w:rsidRPr="00F55E14">
        <w:rPr>
          <w:rFonts w:ascii="Times New Roman" w:hAnsi="Times New Roman"/>
          <w:sz w:val="24"/>
          <w:szCs w:val="24"/>
        </w:rPr>
        <w:t xml:space="preserve"> типа ГТ-4К» (активности </w:t>
      </w:r>
      <w:r w:rsidRPr="00F55E14">
        <w:rPr>
          <w:rStyle w:val="FontStyle72"/>
          <w:rFonts w:ascii="Times New Roman" w:hAnsi="Times New Roman"/>
          <w:sz w:val="24"/>
          <w:szCs w:val="24"/>
        </w:rPr>
        <w:t xml:space="preserve">4; 6; 8; 11 и 19 </w:t>
      </w:r>
      <w:proofErr w:type="spellStart"/>
      <w:r w:rsidRPr="00F55E14">
        <w:rPr>
          <w:rStyle w:val="FontStyle72"/>
          <w:rFonts w:ascii="Times New Roman" w:hAnsi="Times New Roman"/>
          <w:sz w:val="24"/>
          <w:szCs w:val="24"/>
        </w:rPr>
        <w:t>ГБк</w:t>
      </w:r>
      <w:proofErr w:type="spellEnd"/>
      <w:r w:rsidRPr="00F55E14">
        <w:rPr>
          <w:rStyle w:val="FontStyle72"/>
          <w:rFonts w:ascii="Times New Roman" w:hAnsi="Times New Roman"/>
          <w:sz w:val="24"/>
          <w:szCs w:val="24"/>
        </w:rPr>
        <w:t xml:space="preserve"> на </w:t>
      </w:r>
      <w:r w:rsidRPr="00F55E14">
        <w:rPr>
          <w:rStyle w:val="FontStyle106"/>
          <w:rFonts w:ascii="Times New Roman" w:hAnsi="Times New Roman"/>
          <w:sz w:val="24"/>
          <w:szCs w:val="24"/>
        </w:rPr>
        <w:t xml:space="preserve">установленную </w:t>
      </w:r>
      <w:r w:rsidRPr="00F55E14">
        <w:rPr>
          <w:rStyle w:val="FontStyle72"/>
          <w:rFonts w:ascii="Times New Roman" w:hAnsi="Times New Roman"/>
          <w:sz w:val="24"/>
          <w:szCs w:val="24"/>
        </w:rPr>
        <w:t>дату поставки);</w:t>
      </w:r>
    </w:p>
    <w:p w:rsidR="00F55E14" w:rsidRPr="00F55E14" w:rsidRDefault="00F55E14" w:rsidP="00F55E14">
      <w:pPr>
        <w:pStyle w:val="a4"/>
        <w:numPr>
          <w:ilvl w:val="0"/>
          <w:numId w:val="3"/>
        </w:numPr>
        <w:spacing w:after="0" w:line="240" w:lineRule="auto"/>
        <w:ind w:left="0"/>
        <w:rPr>
          <w:rStyle w:val="FontStyle72"/>
          <w:rFonts w:ascii="Times New Roman" w:hAnsi="Times New Roman"/>
          <w:sz w:val="24"/>
          <w:szCs w:val="24"/>
        </w:rPr>
      </w:pPr>
      <w:r w:rsidRPr="00F55E14">
        <w:rPr>
          <w:rStyle w:val="FontStyle72"/>
          <w:rFonts w:ascii="Times New Roman" w:hAnsi="Times New Roman"/>
          <w:sz w:val="24"/>
          <w:szCs w:val="24"/>
        </w:rPr>
        <w:t xml:space="preserve">«Натрия </w:t>
      </w:r>
      <w:proofErr w:type="spellStart"/>
      <w:r w:rsidRPr="00F55E14">
        <w:rPr>
          <w:rStyle w:val="FontStyle72"/>
          <w:rFonts w:ascii="Times New Roman" w:hAnsi="Times New Roman"/>
          <w:sz w:val="24"/>
          <w:szCs w:val="24"/>
        </w:rPr>
        <w:t>пертехнетат</w:t>
      </w:r>
      <w:proofErr w:type="spellEnd"/>
      <w:r w:rsidRPr="00F55E14">
        <w:rPr>
          <w:rStyle w:val="FontStyle72"/>
          <w:rFonts w:ascii="Times New Roman" w:hAnsi="Times New Roman"/>
          <w:sz w:val="24"/>
          <w:szCs w:val="24"/>
        </w:rPr>
        <w:t xml:space="preserve">, </w:t>
      </w:r>
      <w:r w:rsidRPr="00F55E14">
        <w:rPr>
          <w:rStyle w:val="FontStyle72"/>
          <w:rFonts w:ascii="Times New Roman" w:hAnsi="Times New Roman"/>
          <w:sz w:val="24"/>
          <w:szCs w:val="24"/>
          <w:vertAlign w:val="superscript"/>
        </w:rPr>
        <w:t>99</w:t>
      </w:r>
      <w:proofErr w:type="spellStart"/>
      <w:r w:rsidRPr="00F55E14">
        <w:rPr>
          <w:rStyle w:val="FontStyle72"/>
          <w:rFonts w:ascii="Times New Roman" w:hAnsi="Times New Roman"/>
          <w:sz w:val="24"/>
          <w:szCs w:val="24"/>
          <w:vertAlign w:val="superscript"/>
          <w:lang w:val="en-US"/>
        </w:rPr>
        <w:t>m</w:t>
      </w:r>
      <w:r w:rsidRPr="00F55E14">
        <w:rPr>
          <w:rStyle w:val="FontStyle72"/>
          <w:rFonts w:ascii="Times New Roman" w:hAnsi="Times New Roman"/>
          <w:sz w:val="24"/>
          <w:szCs w:val="24"/>
          <w:lang w:val="en-US"/>
        </w:rPr>
        <w:t>Tc</w:t>
      </w:r>
      <w:proofErr w:type="spellEnd"/>
      <w:r w:rsidRPr="00F55E14">
        <w:rPr>
          <w:rStyle w:val="FontStyle72"/>
          <w:rFonts w:ascii="Times New Roman" w:hAnsi="Times New Roman"/>
          <w:sz w:val="24"/>
          <w:szCs w:val="24"/>
        </w:rPr>
        <w:t xml:space="preserve"> из генератора» (объемная активность – 74-3700 </w:t>
      </w:r>
      <w:proofErr w:type="spellStart"/>
      <w:r w:rsidRPr="00F55E14">
        <w:rPr>
          <w:rStyle w:val="FontStyle72"/>
          <w:rFonts w:ascii="Times New Roman" w:hAnsi="Times New Roman"/>
          <w:sz w:val="24"/>
          <w:szCs w:val="24"/>
        </w:rPr>
        <w:t>МБк</w:t>
      </w:r>
      <w:proofErr w:type="spellEnd"/>
      <w:r w:rsidRPr="00F55E14">
        <w:rPr>
          <w:rStyle w:val="FontStyle72"/>
          <w:rFonts w:ascii="Times New Roman" w:hAnsi="Times New Roman"/>
          <w:sz w:val="24"/>
          <w:szCs w:val="24"/>
        </w:rPr>
        <w:t>/мл на дату и время изготовления);</w:t>
      </w:r>
    </w:p>
    <w:p w:rsidR="00F55E14" w:rsidRPr="00F55E14" w:rsidRDefault="00F55E14" w:rsidP="00F55E14">
      <w:pPr>
        <w:pStyle w:val="a4"/>
        <w:numPr>
          <w:ilvl w:val="0"/>
          <w:numId w:val="3"/>
        </w:numPr>
        <w:spacing w:after="0" w:line="240" w:lineRule="auto"/>
        <w:ind w:left="0"/>
        <w:rPr>
          <w:rStyle w:val="FontStyle106"/>
          <w:rFonts w:ascii="Times New Roman" w:hAnsi="Times New Roman"/>
          <w:sz w:val="24"/>
          <w:szCs w:val="24"/>
        </w:rPr>
      </w:pPr>
      <w:r w:rsidRPr="00F55E14">
        <w:rPr>
          <w:rFonts w:ascii="Times New Roman" w:hAnsi="Times New Roman"/>
          <w:sz w:val="24"/>
          <w:szCs w:val="24"/>
        </w:rPr>
        <w:t xml:space="preserve">«Натрия йодид, </w:t>
      </w:r>
      <w:r w:rsidRPr="00F55E14">
        <w:rPr>
          <w:rFonts w:ascii="Times New Roman" w:hAnsi="Times New Roman"/>
          <w:sz w:val="24"/>
          <w:szCs w:val="24"/>
          <w:vertAlign w:val="superscript"/>
        </w:rPr>
        <w:t>131</w:t>
      </w:r>
      <w:r w:rsidRPr="00F55E14">
        <w:rPr>
          <w:rFonts w:ascii="Times New Roman" w:hAnsi="Times New Roman"/>
          <w:sz w:val="24"/>
          <w:szCs w:val="24"/>
          <w:lang w:val="en-US"/>
        </w:rPr>
        <w:t>I</w:t>
      </w:r>
      <w:r w:rsidRPr="00F55E14">
        <w:rPr>
          <w:rFonts w:ascii="Times New Roman" w:hAnsi="Times New Roman"/>
          <w:sz w:val="24"/>
          <w:szCs w:val="24"/>
        </w:rPr>
        <w:t xml:space="preserve">» (активности </w:t>
      </w:r>
      <w:r w:rsidRPr="00F55E14">
        <w:rPr>
          <w:rStyle w:val="FontStyle106"/>
          <w:rFonts w:ascii="Times New Roman" w:hAnsi="Times New Roman"/>
          <w:sz w:val="24"/>
          <w:szCs w:val="24"/>
        </w:rPr>
        <w:t xml:space="preserve">120, 200, 400, 600, 1000, 1200, 2000, 4000 </w:t>
      </w:r>
      <w:proofErr w:type="spellStart"/>
      <w:r w:rsidRPr="00F55E14">
        <w:rPr>
          <w:rStyle w:val="FontStyle106"/>
          <w:rFonts w:ascii="Times New Roman" w:hAnsi="Times New Roman"/>
          <w:sz w:val="24"/>
          <w:szCs w:val="24"/>
        </w:rPr>
        <w:t>МБк</w:t>
      </w:r>
      <w:proofErr w:type="spellEnd"/>
      <w:r w:rsidRPr="00F55E14">
        <w:rPr>
          <w:rStyle w:val="FontStyle106"/>
          <w:rFonts w:ascii="Times New Roman" w:hAnsi="Times New Roman"/>
          <w:sz w:val="24"/>
          <w:szCs w:val="24"/>
        </w:rPr>
        <w:t xml:space="preserve"> на установленную дату поставки);</w:t>
      </w:r>
    </w:p>
    <w:p w:rsidR="00F55E14" w:rsidRPr="00F55E14" w:rsidRDefault="00F55E14" w:rsidP="00F55E14">
      <w:pPr>
        <w:pStyle w:val="a4"/>
        <w:numPr>
          <w:ilvl w:val="0"/>
          <w:numId w:val="3"/>
        </w:numPr>
        <w:spacing w:after="0" w:line="240" w:lineRule="auto"/>
        <w:ind w:left="0"/>
        <w:rPr>
          <w:rFonts w:ascii="Times New Roman" w:hAnsi="Times New Roman"/>
          <w:color w:val="000000"/>
          <w:sz w:val="24"/>
          <w:szCs w:val="24"/>
        </w:rPr>
      </w:pPr>
      <w:r w:rsidRPr="00F55E14">
        <w:rPr>
          <w:rFonts w:ascii="Times New Roman" w:hAnsi="Times New Roman"/>
          <w:sz w:val="24"/>
          <w:szCs w:val="24"/>
        </w:rPr>
        <w:t xml:space="preserve">«Натрия йодид, </w:t>
      </w:r>
      <w:r w:rsidRPr="00F55E14">
        <w:rPr>
          <w:rFonts w:ascii="Times New Roman" w:hAnsi="Times New Roman"/>
          <w:sz w:val="24"/>
          <w:szCs w:val="24"/>
          <w:vertAlign w:val="superscript"/>
        </w:rPr>
        <w:t>131</w:t>
      </w:r>
      <w:r w:rsidRPr="00F55E14">
        <w:rPr>
          <w:rFonts w:ascii="Times New Roman" w:hAnsi="Times New Roman"/>
          <w:sz w:val="24"/>
          <w:szCs w:val="24"/>
          <w:lang w:val="en-US"/>
        </w:rPr>
        <w:t>I</w:t>
      </w:r>
      <w:r w:rsidRPr="00F55E14">
        <w:rPr>
          <w:rFonts w:ascii="Times New Roman" w:hAnsi="Times New Roman"/>
          <w:sz w:val="24"/>
          <w:szCs w:val="24"/>
        </w:rPr>
        <w:t xml:space="preserve">, в изотоническом растворе» (активности </w:t>
      </w:r>
      <w:r w:rsidRPr="00F55E14">
        <w:rPr>
          <w:rStyle w:val="FontStyle106"/>
          <w:rFonts w:ascii="Times New Roman" w:hAnsi="Times New Roman"/>
          <w:sz w:val="24"/>
          <w:szCs w:val="24"/>
        </w:rPr>
        <w:t xml:space="preserve">40, 120, 200, 400, 1000,  2000, 4000 </w:t>
      </w:r>
      <w:proofErr w:type="spellStart"/>
      <w:r w:rsidRPr="00F55E14">
        <w:rPr>
          <w:rStyle w:val="FontStyle106"/>
          <w:rFonts w:ascii="Times New Roman" w:hAnsi="Times New Roman"/>
          <w:sz w:val="24"/>
          <w:szCs w:val="24"/>
        </w:rPr>
        <w:t>МБк</w:t>
      </w:r>
      <w:proofErr w:type="spellEnd"/>
      <w:r w:rsidRPr="00F55E14">
        <w:rPr>
          <w:rStyle w:val="FontStyle106"/>
          <w:rFonts w:ascii="Times New Roman" w:hAnsi="Times New Roman"/>
          <w:sz w:val="24"/>
          <w:szCs w:val="24"/>
        </w:rPr>
        <w:t xml:space="preserve"> на установленную дату поставки);</w:t>
      </w:r>
    </w:p>
    <w:p w:rsidR="00F55E14" w:rsidRPr="00F55E14" w:rsidRDefault="00F55E14" w:rsidP="00F55E14">
      <w:pPr>
        <w:pStyle w:val="a4"/>
        <w:numPr>
          <w:ilvl w:val="0"/>
          <w:numId w:val="3"/>
        </w:numPr>
        <w:spacing w:after="0" w:line="240" w:lineRule="auto"/>
        <w:ind w:left="0"/>
        <w:rPr>
          <w:rStyle w:val="FontStyle106"/>
          <w:rFonts w:ascii="Times New Roman" w:hAnsi="Times New Roman"/>
          <w:sz w:val="24"/>
          <w:szCs w:val="24"/>
        </w:rPr>
      </w:pPr>
      <w:r w:rsidRPr="00F55E14">
        <w:rPr>
          <w:rFonts w:ascii="Times New Roman" w:hAnsi="Times New Roman"/>
          <w:sz w:val="24"/>
          <w:szCs w:val="24"/>
        </w:rPr>
        <w:t>«Натрия о-</w:t>
      </w:r>
      <w:proofErr w:type="spellStart"/>
      <w:r w:rsidRPr="00F55E14">
        <w:rPr>
          <w:rFonts w:ascii="Times New Roman" w:hAnsi="Times New Roman"/>
          <w:sz w:val="24"/>
          <w:szCs w:val="24"/>
        </w:rPr>
        <w:t>йодгиппурат</w:t>
      </w:r>
      <w:proofErr w:type="spellEnd"/>
      <w:r w:rsidRPr="00F55E14">
        <w:rPr>
          <w:rFonts w:ascii="Times New Roman" w:hAnsi="Times New Roman"/>
          <w:sz w:val="24"/>
          <w:szCs w:val="24"/>
        </w:rPr>
        <w:t xml:space="preserve">, </w:t>
      </w:r>
      <w:r w:rsidRPr="00F55E14">
        <w:rPr>
          <w:rFonts w:ascii="Times New Roman" w:hAnsi="Times New Roman"/>
          <w:sz w:val="24"/>
          <w:szCs w:val="24"/>
          <w:vertAlign w:val="superscript"/>
        </w:rPr>
        <w:t>131</w:t>
      </w:r>
      <w:r w:rsidRPr="00F55E14">
        <w:rPr>
          <w:rFonts w:ascii="Times New Roman" w:hAnsi="Times New Roman"/>
          <w:sz w:val="24"/>
          <w:szCs w:val="24"/>
          <w:lang w:val="en-US"/>
        </w:rPr>
        <w:t>I</w:t>
      </w:r>
      <w:r w:rsidRPr="00F55E14">
        <w:rPr>
          <w:rFonts w:ascii="Times New Roman" w:hAnsi="Times New Roman"/>
          <w:sz w:val="24"/>
          <w:szCs w:val="24"/>
        </w:rPr>
        <w:t xml:space="preserve">» (активности </w:t>
      </w:r>
      <w:r w:rsidRPr="00F55E14">
        <w:rPr>
          <w:rStyle w:val="FontStyle106"/>
          <w:rFonts w:ascii="Times New Roman" w:hAnsi="Times New Roman"/>
          <w:sz w:val="24"/>
          <w:szCs w:val="24"/>
        </w:rPr>
        <w:t xml:space="preserve">20, 40, 80, 200 </w:t>
      </w:r>
      <w:proofErr w:type="spellStart"/>
      <w:r w:rsidRPr="00F55E14">
        <w:rPr>
          <w:rStyle w:val="FontStyle106"/>
          <w:rFonts w:ascii="Times New Roman" w:hAnsi="Times New Roman"/>
          <w:sz w:val="24"/>
          <w:szCs w:val="24"/>
        </w:rPr>
        <w:t>МБк</w:t>
      </w:r>
      <w:proofErr w:type="spellEnd"/>
      <w:r w:rsidRPr="00F55E14">
        <w:rPr>
          <w:rStyle w:val="FontStyle106"/>
          <w:rFonts w:ascii="Times New Roman" w:hAnsi="Times New Roman"/>
          <w:sz w:val="24"/>
          <w:szCs w:val="24"/>
        </w:rPr>
        <w:t xml:space="preserve"> на установленную дату поставки);</w:t>
      </w:r>
    </w:p>
    <w:p w:rsidR="00F55E14" w:rsidRPr="00F55E14" w:rsidRDefault="00F55E14" w:rsidP="00F55E14">
      <w:pPr>
        <w:pStyle w:val="a4"/>
        <w:numPr>
          <w:ilvl w:val="0"/>
          <w:numId w:val="3"/>
        </w:numPr>
        <w:spacing w:after="0" w:line="240" w:lineRule="auto"/>
        <w:ind w:left="0"/>
        <w:rPr>
          <w:rStyle w:val="FontStyle106"/>
          <w:rFonts w:ascii="Times New Roman" w:hAnsi="Times New Roman"/>
          <w:sz w:val="24"/>
          <w:szCs w:val="24"/>
        </w:rPr>
      </w:pPr>
      <w:r w:rsidRPr="00F55E14">
        <w:rPr>
          <w:rFonts w:ascii="Times New Roman" w:hAnsi="Times New Roman"/>
          <w:sz w:val="24"/>
          <w:szCs w:val="24"/>
        </w:rPr>
        <w:t xml:space="preserve">«Самарий, </w:t>
      </w:r>
      <w:r w:rsidRPr="00F55E14">
        <w:rPr>
          <w:rFonts w:ascii="Times New Roman" w:hAnsi="Times New Roman"/>
          <w:sz w:val="24"/>
          <w:szCs w:val="24"/>
          <w:vertAlign w:val="superscript"/>
        </w:rPr>
        <w:t>153</w:t>
      </w:r>
      <w:r w:rsidRPr="00F55E14">
        <w:rPr>
          <w:rFonts w:ascii="Times New Roman" w:hAnsi="Times New Roman"/>
          <w:sz w:val="24"/>
          <w:szCs w:val="24"/>
          <w:lang w:val="en-US"/>
        </w:rPr>
        <w:t>Sm</w:t>
      </w:r>
      <w:r w:rsidRPr="00F55E14">
        <w:rPr>
          <w:rFonts w:ascii="Times New Roman" w:hAnsi="Times New Roman"/>
          <w:sz w:val="24"/>
          <w:szCs w:val="24"/>
        </w:rPr>
        <w:t xml:space="preserve"> </w:t>
      </w:r>
      <w:proofErr w:type="spellStart"/>
      <w:r w:rsidRPr="00F55E14">
        <w:rPr>
          <w:rFonts w:ascii="Times New Roman" w:hAnsi="Times New Roman"/>
          <w:sz w:val="24"/>
          <w:szCs w:val="24"/>
        </w:rPr>
        <w:t>оксабифор</w:t>
      </w:r>
      <w:proofErr w:type="spellEnd"/>
      <w:r w:rsidRPr="00F55E14">
        <w:rPr>
          <w:rFonts w:ascii="Times New Roman" w:hAnsi="Times New Roman"/>
          <w:sz w:val="24"/>
          <w:szCs w:val="24"/>
        </w:rPr>
        <w:t xml:space="preserve">» (активности </w:t>
      </w:r>
      <w:r w:rsidRPr="00F55E14">
        <w:rPr>
          <w:rStyle w:val="FontStyle106"/>
          <w:rFonts w:ascii="Times New Roman" w:hAnsi="Times New Roman"/>
          <w:sz w:val="24"/>
          <w:szCs w:val="24"/>
        </w:rPr>
        <w:t xml:space="preserve">500, 1000, 2000 </w:t>
      </w:r>
      <w:proofErr w:type="spellStart"/>
      <w:r w:rsidRPr="00F55E14">
        <w:rPr>
          <w:rStyle w:val="FontStyle106"/>
          <w:rFonts w:ascii="Times New Roman" w:hAnsi="Times New Roman"/>
          <w:sz w:val="24"/>
          <w:szCs w:val="24"/>
        </w:rPr>
        <w:t>МБк</w:t>
      </w:r>
      <w:proofErr w:type="spellEnd"/>
      <w:r w:rsidRPr="00F55E14">
        <w:rPr>
          <w:rStyle w:val="FontStyle106"/>
          <w:rFonts w:ascii="Times New Roman" w:hAnsi="Times New Roman"/>
          <w:sz w:val="24"/>
          <w:szCs w:val="24"/>
        </w:rPr>
        <w:t xml:space="preserve"> на установленную дату поставки);</w:t>
      </w:r>
    </w:p>
    <w:p w:rsidR="00F55E14" w:rsidRPr="00F55E14" w:rsidRDefault="00F55E14" w:rsidP="00F55E14">
      <w:pPr>
        <w:pStyle w:val="a4"/>
        <w:numPr>
          <w:ilvl w:val="0"/>
          <w:numId w:val="3"/>
        </w:numPr>
        <w:spacing w:after="0" w:line="240" w:lineRule="auto"/>
        <w:ind w:left="0"/>
        <w:rPr>
          <w:rFonts w:ascii="Times New Roman" w:hAnsi="Times New Roman"/>
          <w:color w:val="000000"/>
          <w:sz w:val="24"/>
          <w:szCs w:val="24"/>
        </w:rPr>
      </w:pPr>
      <w:r w:rsidRPr="00F55E14">
        <w:rPr>
          <w:rStyle w:val="FontStyle106"/>
          <w:rFonts w:ascii="Times New Roman" w:hAnsi="Times New Roman"/>
          <w:sz w:val="24"/>
          <w:szCs w:val="24"/>
        </w:rPr>
        <w:t>«</w:t>
      </w:r>
      <w:proofErr w:type="spellStart"/>
      <w:r w:rsidRPr="00F55E14">
        <w:rPr>
          <w:rStyle w:val="FontStyle106"/>
          <w:rFonts w:ascii="Times New Roman" w:hAnsi="Times New Roman"/>
          <w:sz w:val="24"/>
          <w:szCs w:val="24"/>
        </w:rPr>
        <w:t>Уреакапс</w:t>
      </w:r>
      <w:proofErr w:type="spellEnd"/>
      <w:r w:rsidRPr="00F55E14">
        <w:rPr>
          <w:rStyle w:val="FontStyle106"/>
          <w:rFonts w:ascii="Times New Roman" w:hAnsi="Times New Roman"/>
          <w:sz w:val="24"/>
          <w:szCs w:val="24"/>
        </w:rPr>
        <w:t xml:space="preserve">, </w:t>
      </w:r>
      <w:r w:rsidRPr="00F55E14">
        <w:rPr>
          <w:rStyle w:val="FontStyle106"/>
          <w:rFonts w:ascii="Times New Roman" w:hAnsi="Times New Roman"/>
          <w:sz w:val="24"/>
          <w:szCs w:val="24"/>
          <w:vertAlign w:val="superscript"/>
        </w:rPr>
        <w:t>14</w:t>
      </w:r>
      <w:r w:rsidRPr="00F55E14">
        <w:rPr>
          <w:rStyle w:val="FontStyle106"/>
          <w:rFonts w:ascii="Times New Roman" w:hAnsi="Times New Roman"/>
          <w:sz w:val="24"/>
          <w:szCs w:val="24"/>
          <w:lang w:val="en-US"/>
        </w:rPr>
        <w:t>C</w:t>
      </w:r>
      <w:r w:rsidRPr="00F55E14">
        <w:rPr>
          <w:rStyle w:val="FontStyle106"/>
          <w:rFonts w:ascii="Times New Roman" w:hAnsi="Times New Roman"/>
          <w:sz w:val="24"/>
          <w:szCs w:val="24"/>
        </w:rPr>
        <w:t>» (н</w:t>
      </w:r>
      <w:r w:rsidRPr="00F55E14">
        <w:rPr>
          <w:rFonts w:ascii="Times New Roman" w:hAnsi="Times New Roman"/>
          <w:sz w:val="24"/>
          <w:szCs w:val="24"/>
        </w:rPr>
        <w:t xml:space="preserve">оминальное значение активности </w:t>
      </w:r>
      <w:r w:rsidRPr="00F55E14">
        <w:rPr>
          <w:rFonts w:ascii="Times New Roman" w:hAnsi="Times New Roman"/>
          <w:sz w:val="24"/>
          <w:szCs w:val="24"/>
          <w:vertAlign w:val="superscript"/>
        </w:rPr>
        <w:t>14</w:t>
      </w:r>
      <w:r w:rsidRPr="00F55E14">
        <w:rPr>
          <w:rFonts w:ascii="Times New Roman" w:hAnsi="Times New Roman"/>
          <w:sz w:val="24"/>
          <w:szCs w:val="24"/>
        </w:rPr>
        <w:t xml:space="preserve">С в капсулах для диагностических целей – 37 </w:t>
      </w:r>
      <w:proofErr w:type="spellStart"/>
      <w:r w:rsidRPr="00F55E14">
        <w:rPr>
          <w:rFonts w:ascii="Times New Roman" w:hAnsi="Times New Roman"/>
          <w:sz w:val="24"/>
          <w:szCs w:val="24"/>
        </w:rPr>
        <w:t>кБк</w:t>
      </w:r>
      <w:proofErr w:type="spellEnd"/>
      <w:r w:rsidRPr="00F55E14">
        <w:rPr>
          <w:rFonts w:ascii="Times New Roman" w:hAnsi="Times New Roman"/>
          <w:sz w:val="24"/>
          <w:szCs w:val="24"/>
        </w:rPr>
        <w:t>).</w:t>
      </w:r>
    </w:p>
    <w:p w:rsidR="00F55E14" w:rsidRPr="00F55E14" w:rsidRDefault="00F55E14" w:rsidP="00F55E14">
      <w:pPr>
        <w:pStyle w:val="a4"/>
        <w:spacing w:after="0" w:line="240" w:lineRule="auto"/>
        <w:ind w:left="0"/>
        <w:jc w:val="both"/>
        <w:rPr>
          <w:rFonts w:ascii="Times New Roman" w:hAnsi="Times New Roman"/>
          <w:sz w:val="24"/>
          <w:szCs w:val="24"/>
        </w:rPr>
      </w:pPr>
      <w:r w:rsidRPr="00F55E14">
        <w:rPr>
          <w:rFonts w:ascii="Times New Roman" w:hAnsi="Times New Roman"/>
          <w:sz w:val="24"/>
          <w:szCs w:val="24"/>
        </w:rPr>
        <w:tab/>
        <w:t>АО «НИФХИ им. Л.Я. Карпова» располагает современным экспериментально-исследовательским комплексом, включая исследовательский ядерный реактор ВВР-ц, ускорители электронов с широким диапазоном по энергии и току, радиоизотопные источники ионизирующих излучений и широкий спектр исследовательских и технологических установок.</w:t>
      </w:r>
    </w:p>
    <w:p w:rsidR="00F55E14" w:rsidRPr="00F55E14" w:rsidRDefault="00F55E14" w:rsidP="00F55E14">
      <w:pPr>
        <w:spacing w:after="0" w:line="240" w:lineRule="auto"/>
        <w:jc w:val="both"/>
        <w:rPr>
          <w:rFonts w:ascii="Times New Roman" w:hAnsi="Times New Roman"/>
          <w:sz w:val="24"/>
          <w:szCs w:val="24"/>
        </w:rPr>
      </w:pP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tab/>
        <w:t xml:space="preserve">НИФХИ им. Л. Я. Карпова давно и прочно закрепилась на рынке радиофармпрепаратов и имеет заслуженный авторитет среди потребителей и специалистов ядерной медицины не только в РФ, но и за рубежом. Ассортимент выпускаемой продукции включает генераторы технеция-99m (около 95% отечественного рынка), терапевтические и диагностические </w:t>
      </w:r>
      <w:proofErr w:type="spellStart"/>
      <w:r w:rsidRPr="00F55E14">
        <w:rPr>
          <w:rFonts w:ascii="Times New Roman" w:hAnsi="Times New Roman"/>
          <w:sz w:val="24"/>
          <w:szCs w:val="24"/>
        </w:rPr>
        <w:t>радиофармпрепараты</w:t>
      </w:r>
      <w:proofErr w:type="spellEnd"/>
      <w:r w:rsidRPr="00F55E14">
        <w:rPr>
          <w:rFonts w:ascii="Times New Roman" w:hAnsi="Times New Roman"/>
          <w:sz w:val="24"/>
          <w:szCs w:val="24"/>
        </w:rPr>
        <w:t xml:space="preserve"> на основе 131I (82% отечественного рынка). На настоящий момент НИФХИ </w:t>
      </w:r>
      <w:r w:rsidRPr="00F55E14">
        <w:rPr>
          <w:rFonts w:ascii="Times New Roman" w:hAnsi="Times New Roman"/>
          <w:sz w:val="24"/>
          <w:szCs w:val="24"/>
          <w:u w:val="single"/>
        </w:rPr>
        <w:t>единственный в стране может</w:t>
      </w:r>
      <w:r w:rsidRPr="00F55E14">
        <w:rPr>
          <w:rFonts w:ascii="Times New Roman" w:hAnsi="Times New Roman"/>
          <w:sz w:val="24"/>
          <w:szCs w:val="24"/>
        </w:rPr>
        <w:t xml:space="preserve"> выпускать генераторы технеция по правилам </w:t>
      </w:r>
      <w:r w:rsidRPr="00F55E14">
        <w:rPr>
          <w:rFonts w:ascii="Times New Roman" w:hAnsi="Times New Roman"/>
          <w:sz w:val="24"/>
          <w:szCs w:val="24"/>
          <w:lang w:val="en-US"/>
        </w:rPr>
        <w:t>GMP</w:t>
      </w:r>
      <w:r w:rsidRPr="00F55E14">
        <w:rPr>
          <w:rFonts w:ascii="Times New Roman" w:hAnsi="Times New Roman"/>
          <w:sz w:val="24"/>
          <w:szCs w:val="24"/>
        </w:rPr>
        <w:t xml:space="preserve">. Предприятие является эксклюзивным производителем в РФ терапевтического </w:t>
      </w:r>
      <w:proofErr w:type="spellStart"/>
      <w:r w:rsidRPr="00F55E14">
        <w:rPr>
          <w:rFonts w:ascii="Times New Roman" w:hAnsi="Times New Roman"/>
          <w:sz w:val="24"/>
          <w:szCs w:val="24"/>
        </w:rPr>
        <w:t>радиофармпрепарата</w:t>
      </w:r>
      <w:proofErr w:type="spellEnd"/>
      <w:r w:rsidRPr="00F55E14">
        <w:rPr>
          <w:rFonts w:ascii="Times New Roman" w:hAnsi="Times New Roman"/>
          <w:sz w:val="24"/>
          <w:szCs w:val="24"/>
        </w:rPr>
        <w:t xml:space="preserve"> на основе 153Sm </w:t>
      </w:r>
      <w:proofErr w:type="spellStart"/>
      <w:r w:rsidRPr="00F55E14">
        <w:rPr>
          <w:rFonts w:ascii="Times New Roman" w:hAnsi="Times New Roman"/>
          <w:sz w:val="24"/>
          <w:szCs w:val="24"/>
        </w:rPr>
        <w:t>иРФП</w:t>
      </w:r>
      <w:proofErr w:type="spellEnd"/>
      <w:r w:rsidRPr="00F55E14">
        <w:rPr>
          <w:rFonts w:ascii="Times New Roman" w:hAnsi="Times New Roman"/>
          <w:sz w:val="24"/>
          <w:szCs w:val="24"/>
        </w:rPr>
        <w:t xml:space="preserve"> класса тест-дыхание на основе 14С. </w:t>
      </w: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t xml:space="preserve">НИФХИ им. Л. Я. Карпова разработана и запатентована новая (четвертая) эргономичная конструкция генератора технеция-99m. Этот генератор позволяет сократить количество операций, необходимых для получения РФП в клинических условиях, при этом улучшилось качество </w:t>
      </w:r>
      <w:proofErr w:type="spellStart"/>
      <w:r w:rsidRPr="00F55E14">
        <w:rPr>
          <w:rFonts w:ascii="Times New Roman" w:hAnsi="Times New Roman"/>
          <w:sz w:val="24"/>
          <w:szCs w:val="24"/>
        </w:rPr>
        <w:t>элюата</w:t>
      </w:r>
      <w:proofErr w:type="spellEnd"/>
      <w:r w:rsidRPr="00F55E14">
        <w:rPr>
          <w:rFonts w:ascii="Times New Roman" w:hAnsi="Times New Roman"/>
          <w:sz w:val="24"/>
          <w:szCs w:val="24"/>
        </w:rPr>
        <w:t xml:space="preserve"> из генератора.</w:t>
      </w: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t xml:space="preserve">В планах предприятия строительство новых корпусов под выпуск РФП по </w:t>
      </w:r>
      <w:r w:rsidRPr="00F55E14">
        <w:rPr>
          <w:rFonts w:ascii="Times New Roman" w:hAnsi="Times New Roman"/>
          <w:sz w:val="24"/>
          <w:szCs w:val="24"/>
          <w:lang w:val="en-US"/>
        </w:rPr>
        <w:t>GMP</w:t>
      </w:r>
      <w:r w:rsidRPr="00F55E14">
        <w:rPr>
          <w:rFonts w:ascii="Times New Roman" w:hAnsi="Times New Roman"/>
          <w:sz w:val="24"/>
          <w:szCs w:val="24"/>
        </w:rPr>
        <w:t xml:space="preserve"> и расширение номенклатуры РФП. На настоящий момент проходят доклинические </w:t>
      </w:r>
      <w:r w:rsidRPr="00F55E14">
        <w:rPr>
          <w:rFonts w:ascii="Times New Roman" w:hAnsi="Times New Roman"/>
          <w:sz w:val="24"/>
          <w:szCs w:val="24"/>
        </w:rPr>
        <w:lastRenderedPageBreak/>
        <w:t>испытания двух совершенно новых для России и разработанных в НИФХИ им. Л. Я. Карпова лекарств.</w:t>
      </w:r>
    </w:p>
    <w:p w:rsidR="00F55E14" w:rsidRPr="00F55E14" w:rsidRDefault="00F55E14" w:rsidP="00F55E14">
      <w:pPr>
        <w:pStyle w:val="ab"/>
        <w:tabs>
          <w:tab w:val="left" w:pos="0"/>
        </w:tabs>
        <w:ind w:left="0" w:firstLine="0"/>
        <w:rPr>
          <w:rFonts w:ascii="Times New Roman" w:hAnsi="Times New Roman" w:cs="Times New Roman"/>
          <w:sz w:val="24"/>
          <w:szCs w:val="24"/>
        </w:rPr>
      </w:pPr>
    </w:p>
    <w:p w:rsidR="00F55E14" w:rsidRPr="00F55E14" w:rsidRDefault="00F55E14" w:rsidP="00F55E14">
      <w:pPr>
        <w:spacing w:after="0" w:line="240" w:lineRule="auto"/>
        <w:ind w:firstLine="709"/>
        <w:jc w:val="both"/>
        <w:rPr>
          <w:rStyle w:val="a6"/>
          <w:rFonts w:ascii="Times New Roman" w:hAnsi="Times New Roman"/>
          <w:sz w:val="24"/>
          <w:szCs w:val="24"/>
        </w:rPr>
      </w:pPr>
      <w:r w:rsidRPr="00F55E14">
        <w:rPr>
          <w:rStyle w:val="a6"/>
          <w:rFonts w:ascii="Times New Roman" w:hAnsi="Times New Roman"/>
          <w:sz w:val="24"/>
          <w:szCs w:val="24"/>
        </w:rPr>
        <w:t xml:space="preserve">АО «Государственный научный центр Российской Федерации - Физико-энергетический институт имени А.И. </w:t>
      </w:r>
      <w:proofErr w:type="spellStart"/>
      <w:r w:rsidRPr="00F55E14">
        <w:rPr>
          <w:rStyle w:val="a6"/>
          <w:rFonts w:ascii="Times New Roman" w:hAnsi="Times New Roman"/>
          <w:sz w:val="24"/>
          <w:szCs w:val="24"/>
        </w:rPr>
        <w:t>Лейпунского</w:t>
      </w:r>
      <w:proofErr w:type="spellEnd"/>
      <w:r w:rsidRPr="00F55E14">
        <w:rPr>
          <w:rStyle w:val="a6"/>
          <w:rFonts w:ascii="Times New Roman" w:hAnsi="Times New Roman"/>
          <w:sz w:val="24"/>
          <w:szCs w:val="24"/>
        </w:rPr>
        <w:t>» (АО «ГНЦ РФ – ФЭИ»)</w:t>
      </w:r>
    </w:p>
    <w:p w:rsidR="00F55E14" w:rsidRPr="00F55E14" w:rsidRDefault="00F55E14" w:rsidP="00F55E14">
      <w:pPr>
        <w:spacing w:after="0" w:line="240" w:lineRule="auto"/>
        <w:ind w:firstLine="709"/>
        <w:jc w:val="both"/>
        <w:rPr>
          <w:rStyle w:val="a6"/>
          <w:rFonts w:ascii="Times New Roman" w:hAnsi="Times New Roman"/>
          <w:sz w:val="24"/>
          <w:szCs w:val="24"/>
        </w:rPr>
      </w:pPr>
      <w:r w:rsidRPr="00F55E14">
        <w:rPr>
          <w:rFonts w:ascii="Times New Roman" w:hAnsi="Times New Roman"/>
          <w:sz w:val="24"/>
          <w:szCs w:val="24"/>
        </w:rPr>
        <w:t xml:space="preserve">АО ГНЦ РФ – ФЭИ – многопрофильная научная организация, ведущая комплексные исследования физико-технических проблем атомной науки и техники, включая передовые направления в биомедицине, в части </w:t>
      </w:r>
      <w:proofErr w:type="spellStart"/>
      <w:r w:rsidRPr="00F55E14">
        <w:rPr>
          <w:rFonts w:ascii="Times New Roman" w:hAnsi="Times New Roman"/>
          <w:sz w:val="24"/>
          <w:szCs w:val="24"/>
        </w:rPr>
        <w:t>радиомедицины</w:t>
      </w:r>
      <w:proofErr w:type="spellEnd"/>
      <w:r w:rsidRPr="00F55E14">
        <w:rPr>
          <w:rFonts w:ascii="Times New Roman" w:hAnsi="Times New Roman"/>
          <w:sz w:val="24"/>
          <w:szCs w:val="24"/>
        </w:rPr>
        <w:t>.  Был  основан 31 мая 1946 года и стал первым в стране институтом, созданным для разработки атомных реакторов. Визитная карточка института – реакторы на быстрых нейтронах.</w:t>
      </w:r>
    </w:p>
    <w:p w:rsidR="00F55E14" w:rsidRPr="00F55E14" w:rsidRDefault="00F55E14" w:rsidP="00F55E14">
      <w:pPr>
        <w:spacing w:after="0" w:line="240" w:lineRule="auto"/>
        <w:ind w:firstLine="709"/>
        <w:jc w:val="both"/>
        <w:rPr>
          <w:rStyle w:val="a6"/>
          <w:rFonts w:ascii="Times New Roman" w:hAnsi="Times New Roman"/>
          <w:sz w:val="24"/>
          <w:szCs w:val="24"/>
        </w:rPr>
      </w:pPr>
      <w:r w:rsidRPr="00F55E14">
        <w:rPr>
          <w:rFonts w:ascii="Times New Roman" w:hAnsi="Times New Roman"/>
          <w:sz w:val="24"/>
          <w:szCs w:val="24"/>
        </w:rPr>
        <w:t>Высокий научный потенциал ученых и специалистов, научные школы и уникальная экспериментальная база института обеспечивают проведение проблемно-ориентированных фундаментальных исследований и поддержание базы знаний в областях:</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ядерной и реакторной физики, физики радиационной защиты; </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физики плазмы и лазерной физики;</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теплофизики, </w:t>
      </w:r>
      <w:proofErr w:type="spellStart"/>
      <w:r w:rsidRPr="00F55E14">
        <w:rPr>
          <w:rFonts w:ascii="Times New Roman" w:hAnsi="Times New Roman" w:cs="Times New Roman"/>
          <w:sz w:val="24"/>
          <w:szCs w:val="24"/>
        </w:rPr>
        <w:t>гидр</w:t>
      </w:r>
      <w:proofErr w:type="gramStart"/>
      <w:r w:rsidRPr="00F55E14">
        <w:rPr>
          <w:rFonts w:ascii="Times New Roman" w:hAnsi="Times New Roman" w:cs="Times New Roman"/>
          <w:sz w:val="24"/>
          <w:szCs w:val="24"/>
        </w:rPr>
        <w:t>о</w:t>
      </w:r>
      <w:proofErr w:type="spellEnd"/>
      <w:r w:rsidRPr="00F55E14">
        <w:rPr>
          <w:rFonts w:ascii="Times New Roman" w:hAnsi="Times New Roman" w:cs="Times New Roman"/>
          <w:sz w:val="24"/>
          <w:szCs w:val="24"/>
        </w:rPr>
        <w:t>-</w:t>
      </w:r>
      <w:proofErr w:type="gramEnd"/>
      <w:r w:rsidRPr="00F55E14">
        <w:rPr>
          <w:rFonts w:ascii="Times New Roman" w:hAnsi="Times New Roman" w:cs="Times New Roman"/>
          <w:sz w:val="24"/>
          <w:szCs w:val="24"/>
        </w:rPr>
        <w:t xml:space="preserve">, газо-, </w:t>
      </w:r>
      <w:proofErr w:type="spellStart"/>
      <w:r w:rsidRPr="00F55E14">
        <w:rPr>
          <w:rFonts w:ascii="Times New Roman" w:hAnsi="Times New Roman" w:cs="Times New Roman"/>
          <w:sz w:val="24"/>
          <w:szCs w:val="24"/>
        </w:rPr>
        <w:t>плазмодинамики</w:t>
      </w:r>
      <w:proofErr w:type="spellEnd"/>
      <w:r w:rsidRPr="00F55E14">
        <w:rPr>
          <w:rFonts w:ascii="Times New Roman" w:hAnsi="Times New Roman" w:cs="Times New Roman"/>
          <w:sz w:val="24"/>
          <w:szCs w:val="24"/>
        </w:rPr>
        <w:t xml:space="preserve"> и технологии теплоносителей;</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физики радиационных повреждений и радиационного материаловедения.</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На базе ГНЦ РФ – ФЭИ функционируют: международный центр ядерных данных; Российский учебно-методический центр по учету и контролю ядерных материалов; отраслевые центры - теплофизических данных, стандартных и справочных данных в области радиационной защиты и безопасности, центр интегральных экспериментов и реакторных констант.</w:t>
      </w:r>
    </w:p>
    <w:p w:rsidR="00F55E14" w:rsidRPr="00F55E14" w:rsidRDefault="00F55E14" w:rsidP="00F55E14">
      <w:pPr>
        <w:pStyle w:val="ab"/>
        <w:tabs>
          <w:tab w:val="left" w:pos="0"/>
        </w:tabs>
        <w:ind w:left="709" w:firstLine="0"/>
        <w:rPr>
          <w:rFonts w:ascii="Times New Roman" w:hAnsi="Times New Roman" w:cs="Times New Roman"/>
          <w:sz w:val="24"/>
          <w:szCs w:val="24"/>
        </w:rPr>
      </w:pPr>
      <w:r w:rsidRPr="00F55E14">
        <w:rPr>
          <w:rFonts w:ascii="Times New Roman" w:hAnsi="Times New Roman" w:cs="Times New Roman"/>
          <w:sz w:val="24"/>
          <w:szCs w:val="24"/>
        </w:rPr>
        <w:t>Рыночная экономика обусловила развитие коммерческой деятельности в области высоких технологий. В ГНЦ РФ – ФЭИ производятся: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 реакторные изотопы медицинского и технического назначения;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 полимерные трековые мембраны;</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 аэрозольные фильтры для очистки воздуха от твердых токсичных и радиоактивных примесей.</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bCs/>
          <w:iCs/>
          <w:sz w:val="24"/>
          <w:szCs w:val="24"/>
        </w:rPr>
        <w:t xml:space="preserve">В области </w:t>
      </w:r>
      <w:proofErr w:type="spellStart"/>
      <w:r w:rsidRPr="00F55E14">
        <w:rPr>
          <w:rFonts w:ascii="Times New Roman" w:hAnsi="Times New Roman"/>
          <w:bCs/>
          <w:iCs/>
          <w:sz w:val="24"/>
          <w:szCs w:val="24"/>
        </w:rPr>
        <w:t>радиомедицины</w:t>
      </w:r>
      <w:proofErr w:type="spellEnd"/>
      <w:r w:rsidRPr="00F55E14">
        <w:rPr>
          <w:rFonts w:ascii="Times New Roman" w:hAnsi="Times New Roman"/>
          <w:bCs/>
          <w:iCs/>
          <w:sz w:val="24"/>
          <w:szCs w:val="24"/>
        </w:rPr>
        <w:t xml:space="preserve">, АО </w:t>
      </w:r>
      <w:r w:rsidRPr="00F55E14">
        <w:rPr>
          <w:rFonts w:ascii="Times New Roman" w:hAnsi="Times New Roman"/>
          <w:sz w:val="24"/>
          <w:szCs w:val="24"/>
        </w:rPr>
        <w:t xml:space="preserve">ГНЦ РФ – ФЭИ, в кооперации с МРНЦ МЗ СР РФ, является одним из ведущих предприятий в Российской Федерации, занимающимся разработкой технологии производства радиоактивных изотопов медицинского назначения, радиофармпрепаратов и </w:t>
      </w:r>
      <w:proofErr w:type="spellStart"/>
      <w:r w:rsidRPr="00F55E14">
        <w:rPr>
          <w:rFonts w:ascii="Times New Roman" w:hAnsi="Times New Roman"/>
          <w:sz w:val="24"/>
          <w:szCs w:val="24"/>
        </w:rPr>
        <w:t>радионуклидных</w:t>
      </w:r>
      <w:proofErr w:type="spellEnd"/>
      <w:r w:rsidRPr="00F55E14">
        <w:rPr>
          <w:rFonts w:ascii="Times New Roman" w:hAnsi="Times New Roman"/>
          <w:sz w:val="24"/>
          <w:szCs w:val="24"/>
        </w:rPr>
        <w:t xml:space="preserve"> генераторов для медицины.</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В области ядерной медицины АО ГНЦ РФ-ФЭИ производит радиоизотопы, </w:t>
      </w:r>
      <w:proofErr w:type="spellStart"/>
      <w:r w:rsidRPr="00F55E14">
        <w:rPr>
          <w:rFonts w:ascii="Times New Roman" w:hAnsi="Times New Roman"/>
          <w:sz w:val="24"/>
          <w:szCs w:val="24"/>
        </w:rPr>
        <w:t>радиофармпрепараты</w:t>
      </w:r>
      <w:proofErr w:type="spellEnd"/>
      <w:r w:rsidRPr="00F55E14">
        <w:rPr>
          <w:rFonts w:ascii="Times New Roman" w:hAnsi="Times New Roman"/>
          <w:sz w:val="24"/>
          <w:szCs w:val="24"/>
        </w:rPr>
        <w:t>, источники излучения, имеет фонд высокообогащенных стабильных изотопов.</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Производство имеет лицензии на право обращения с радиоактивными веществами и их транспортировку, на производство лекарственных средств, работает в системе менеджмента качества ISO-9001.</w:t>
      </w: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color w:val="000000"/>
          <w:sz w:val="24"/>
          <w:szCs w:val="24"/>
          <w:shd w:val="clear" w:color="auto" w:fill="FFFFFF"/>
        </w:rPr>
        <w:tab/>
        <w:t xml:space="preserve">На настоящий момент в </w:t>
      </w:r>
      <w:r w:rsidRPr="00F55E14">
        <w:rPr>
          <w:rFonts w:ascii="Times New Roman" w:hAnsi="Times New Roman"/>
          <w:sz w:val="24"/>
          <w:szCs w:val="24"/>
        </w:rPr>
        <w:t xml:space="preserve">ГНЦ РФ-ФЭИ </w:t>
      </w:r>
      <w:r w:rsidRPr="00F55E14">
        <w:rPr>
          <w:rFonts w:ascii="Times New Roman" w:hAnsi="Times New Roman"/>
          <w:color w:val="000000"/>
          <w:sz w:val="24"/>
          <w:szCs w:val="24"/>
          <w:shd w:val="clear" w:color="auto" w:fill="FFFFFF"/>
        </w:rPr>
        <w:t xml:space="preserve">запущено производство по выпуску </w:t>
      </w:r>
      <w:proofErr w:type="spellStart"/>
      <w:r w:rsidRPr="00F55E14">
        <w:rPr>
          <w:rFonts w:ascii="Times New Roman" w:hAnsi="Times New Roman"/>
          <w:color w:val="000000"/>
          <w:sz w:val="24"/>
          <w:szCs w:val="24"/>
          <w:shd w:val="clear" w:color="auto" w:fill="FFFFFF"/>
        </w:rPr>
        <w:t>микроисточников</w:t>
      </w:r>
      <w:proofErr w:type="spellEnd"/>
      <w:r w:rsidRPr="00F55E14">
        <w:rPr>
          <w:rFonts w:ascii="Times New Roman" w:hAnsi="Times New Roman"/>
          <w:color w:val="000000"/>
          <w:sz w:val="24"/>
          <w:szCs w:val="24"/>
          <w:shd w:val="clear" w:color="auto" w:fill="FFFFFF"/>
        </w:rPr>
        <w:t xml:space="preserve"> для </w:t>
      </w:r>
      <w:proofErr w:type="spellStart"/>
      <w:r w:rsidRPr="00F55E14">
        <w:rPr>
          <w:rFonts w:ascii="Times New Roman" w:hAnsi="Times New Roman"/>
          <w:sz w:val="24"/>
          <w:szCs w:val="24"/>
        </w:rPr>
        <w:t>брахитерапии</w:t>
      </w:r>
      <w:proofErr w:type="spellEnd"/>
      <w:r w:rsidRPr="00F55E14">
        <w:rPr>
          <w:rFonts w:ascii="Times New Roman" w:hAnsi="Times New Roman"/>
          <w:sz w:val="24"/>
          <w:szCs w:val="24"/>
        </w:rPr>
        <w:t xml:space="preserve"> мощностью 50 тыс. в год. Далее мощность будет наращиваться до 500 тысяч </w:t>
      </w:r>
      <w:proofErr w:type="spellStart"/>
      <w:r w:rsidRPr="00F55E14">
        <w:rPr>
          <w:rFonts w:ascii="Times New Roman" w:hAnsi="Times New Roman"/>
          <w:sz w:val="24"/>
          <w:szCs w:val="24"/>
        </w:rPr>
        <w:t>микроисточников</w:t>
      </w:r>
      <w:proofErr w:type="spellEnd"/>
      <w:r w:rsidRPr="00F55E14">
        <w:rPr>
          <w:rFonts w:ascii="Times New Roman" w:hAnsi="Times New Roman"/>
          <w:sz w:val="24"/>
          <w:szCs w:val="24"/>
        </w:rPr>
        <w:t xml:space="preserve"> в год.  Производство I-125 планируется развернуть на базе НИФХИ им. Л. Я. Карпова.</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 xml:space="preserve">В 2015 году специалисты ГНЦ РФ-ФЭИ осуществили пуск нового, уникального для России и лучшего в своем классе в мире ускорителя заряженных частиц TANDETRON. Ускоритель будет использоваться в самых различных областях деятельности — как научных, так и производственных. Специалисты атомной отрасли смогут использовать ускоритель для проведения фундаментальных и прикладных исследований, отработки новых технологий. Он позволит исследовать физику процесса деления ядер, тестировать радиационную стойкость конструкционных материалов, калибровку приборов, в основе действия которых лежат радиационные технологии. Вывод пучков ускоренных ионов в мишенную камеру действующего ускорителя КГ-2.5 позволит расширить перечень </w:t>
      </w:r>
      <w:r w:rsidRPr="00F55E14">
        <w:rPr>
          <w:rFonts w:ascii="Times New Roman" w:hAnsi="Times New Roman"/>
          <w:sz w:val="24"/>
          <w:szCs w:val="24"/>
        </w:rPr>
        <w:lastRenderedPageBreak/>
        <w:t>экспериментальных исследований за счет одновременного облучения мишеней двумя пучками легких и тяжелых ионов», говорится в сообщении.</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Ускоритель будет использоваться и в сфере производства: на базе ускорителя будет развиваться изготавливать материалы для микр</w:t>
      </w:r>
      <w:proofErr w:type="gramStart"/>
      <w:r w:rsidRPr="00F55E14">
        <w:rPr>
          <w:rFonts w:ascii="Times New Roman" w:hAnsi="Times New Roman"/>
          <w:sz w:val="24"/>
          <w:szCs w:val="24"/>
        </w:rPr>
        <w:t>о-</w:t>
      </w:r>
      <w:proofErr w:type="gramEnd"/>
      <w:r w:rsidRPr="00F55E14">
        <w:rPr>
          <w:rFonts w:ascii="Times New Roman" w:hAnsi="Times New Roman"/>
          <w:sz w:val="24"/>
          <w:szCs w:val="24"/>
        </w:rPr>
        <w:t xml:space="preserve"> и </w:t>
      </w:r>
      <w:proofErr w:type="spellStart"/>
      <w:r w:rsidRPr="00F55E14">
        <w:rPr>
          <w:rFonts w:ascii="Times New Roman" w:hAnsi="Times New Roman"/>
          <w:sz w:val="24"/>
          <w:szCs w:val="24"/>
        </w:rPr>
        <w:t>наноэлектроники</w:t>
      </w:r>
      <w:proofErr w:type="spellEnd"/>
      <w:r w:rsidRPr="00F55E14">
        <w:rPr>
          <w:rFonts w:ascii="Times New Roman" w:hAnsi="Times New Roman"/>
          <w:sz w:val="24"/>
          <w:szCs w:val="24"/>
        </w:rPr>
        <w:t>. Например, будут проводиться операции по радиационному легированию (облучению пучком ионов) кремниевых пластин, используемых для изготовления диодов и транзисторов. Компоненты из облученных полупроводников обладают повышенными на десятки процентов эксплуатационными характеристиками.</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 xml:space="preserve">Также с помощью ускорителя в Калужской области будут развиваться медицинские технологии дистанционной нейтронной терапии радиорезистентных злокачественных новообразований. В </w:t>
      </w:r>
      <w:proofErr w:type="gramStart"/>
      <w:r w:rsidRPr="00F55E14">
        <w:rPr>
          <w:rFonts w:ascii="Times New Roman" w:hAnsi="Times New Roman"/>
          <w:sz w:val="24"/>
          <w:szCs w:val="24"/>
        </w:rPr>
        <w:t>институте</w:t>
      </w:r>
      <w:proofErr w:type="gramEnd"/>
      <w:r w:rsidRPr="00F55E14">
        <w:rPr>
          <w:rFonts w:ascii="Times New Roman" w:hAnsi="Times New Roman"/>
          <w:sz w:val="24"/>
          <w:szCs w:val="24"/>
        </w:rPr>
        <w:t xml:space="preserve"> уже создано и испытано специальное устройство для генерации пучков нейтронов высокой интенсивности. Использование устройства вместе с ускорителем позволит проводить операции при лечении онкологических заболеваний. Ускоритель позволит проводить радиобиологические эксперименты на импульсных пучках по определению зависимости биологического эффекта при экстремально больших значениях мощности дозы. Также на ускорителе будет проводиться наработка короткоживущих изотопов для существующих и создающихся центров </w:t>
      </w:r>
      <w:proofErr w:type="gramStart"/>
      <w:r w:rsidRPr="00F55E14">
        <w:rPr>
          <w:rFonts w:ascii="Times New Roman" w:hAnsi="Times New Roman"/>
          <w:sz w:val="24"/>
          <w:szCs w:val="24"/>
        </w:rPr>
        <w:t>позитрон-эмиссионной</w:t>
      </w:r>
      <w:proofErr w:type="gramEnd"/>
      <w:r w:rsidRPr="00F55E14">
        <w:rPr>
          <w:rFonts w:ascii="Times New Roman" w:hAnsi="Times New Roman"/>
          <w:sz w:val="24"/>
          <w:szCs w:val="24"/>
        </w:rPr>
        <w:t xml:space="preserve"> томографии центрального региона России.</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Большой потенциал выхода на международный рынок имеет высокотехнологичная разработка ГНЦ РФ – ФЭИ «</w:t>
      </w:r>
      <w:proofErr w:type="spellStart"/>
      <w:r w:rsidRPr="00F55E14">
        <w:rPr>
          <w:rFonts w:ascii="Times New Roman" w:hAnsi="Times New Roman"/>
          <w:sz w:val="24"/>
          <w:szCs w:val="24"/>
        </w:rPr>
        <w:t>Офтальмоаппликатор</w:t>
      </w:r>
      <w:proofErr w:type="spellEnd"/>
      <w:r w:rsidRPr="00F55E14">
        <w:rPr>
          <w:rFonts w:ascii="Times New Roman" w:hAnsi="Times New Roman"/>
          <w:sz w:val="24"/>
          <w:szCs w:val="24"/>
        </w:rPr>
        <w:t xml:space="preserve"> для лечения опухоли глаза». </w:t>
      </w:r>
      <w:proofErr w:type="spellStart"/>
      <w:proofErr w:type="gramStart"/>
      <w:r w:rsidRPr="00F55E14">
        <w:rPr>
          <w:rFonts w:ascii="Times New Roman" w:hAnsi="Times New Roman"/>
          <w:sz w:val="24"/>
          <w:szCs w:val="24"/>
        </w:rPr>
        <w:t>Офтальмоаппликаторы</w:t>
      </w:r>
      <w:proofErr w:type="spellEnd"/>
      <w:r w:rsidRPr="00F55E14">
        <w:rPr>
          <w:rFonts w:ascii="Times New Roman" w:hAnsi="Times New Roman"/>
          <w:sz w:val="24"/>
          <w:szCs w:val="24"/>
        </w:rPr>
        <w:t xml:space="preserve"> используются для индивидуального планирования лечения пациентов с такими сложными онкологическими заболеваниями органов зрения, как опухоли цилиарного тела и радужки, лечения меланомы, </w:t>
      </w:r>
      <w:proofErr w:type="spellStart"/>
      <w:r w:rsidRPr="00F55E14">
        <w:rPr>
          <w:rFonts w:ascii="Times New Roman" w:hAnsi="Times New Roman"/>
          <w:sz w:val="24"/>
          <w:szCs w:val="24"/>
        </w:rPr>
        <w:t>ретинобластомы</w:t>
      </w:r>
      <w:proofErr w:type="spellEnd"/>
      <w:r w:rsidRPr="00F55E14">
        <w:rPr>
          <w:rFonts w:ascii="Times New Roman" w:hAnsi="Times New Roman"/>
          <w:sz w:val="24"/>
          <w:szCs w:val="24"/>
        </w:rPr>
        <w:t>, сосудистой внутриглазной опухоли придаточного аппарата глаза, орбиты и др. Индивидуальное планирование лечения позволяет добиться максимального терапевтического эффекта при минимальных осложнениях в процессе лечения пациентов с опухолями различных размеров, толщины и локализаций, в том числе и труднодоступных (угол</w:t>
      </w:r>
      <w:proofErr w:type="gramEnd"/>
      <w:r w:rsidRPr="00F55E14">
        <w:rPr>
          <w:rFonts w:ascii="Times New Roman" w:hAnsi="Times New Roman"/>
          <w:sz w:val="24"/>
          <w:szCs w:val="24"/>
        </w:rPr>
        <w:t xml:space="preserve"> глаза, области зрительного нерва, зрачка, века и др.). Интерес к данной продукции проявляют представители клиник Германии, Великобритании, Дании, Финляндии, Израиля, Турции и др. </w:t>
      </w:r>
    </w:p>
    <w:p w:rsidR="00F55E14" w:rsidRPr="00F55E14" w:rsidRDefault="00F55E14" w:rsidP="00F55E14">
      <w:pPr>
        <w:spacing w:after="0" w:line="240" w:lineRule="auto"/>
        <w:ind w:firstLine="567"/>
        <w:jc w:val="both"/>
        <w:rPr>
          <w:rFonts w:ascii="Times New Roman" w:hAnsi="Times New Roman"/>
          <w:sz w:val="24"/>
          <w:szCs w:val="24"/>
        </w:rPr>
      </w:pPr>
    </w:p>
    <w:p w:rsidR="00F55E14" w:rsidRPr="00F55E14" w:rsidRDefault="00F55E14" w:rsidP="00F55E14">
      <w:pPr>
        <w:spacing w:after="0" w:line="240" w:lineRule="auto"/>
        <w:ind w:firstLine="567"/>
        <w:jc w:val="both"/>
        <w:rPr>
          <w:rStyle w:val="a6"/>
          <w:rFonts w:ascii="Times New Roman" w:hAnsi="Times New Roman"/>
          <w:sz w:val="24"/>
          <w:szCs w:val="24"/>
        </w:rPr>
      </w:pPr>
      <w:r w:rsidRPr="00F55E14">
        <w:rPr>
          <w:rStyle w:val="a6"/>
          <w:rFonts w:ascii="Times New Roman" w:hAnsi="Times New Roman"/>
          <w:sz w:val="24"/>
          <w:szCs w:val="24"/>
        </w:rPr>
        <w:t>Калужский государственный университет имени К.Э. Циолковского</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КГУ им. К.Э. Циолковского вошел в десятку ВУЗов России, финансируемых Министерством образования и науки РФ по программе стратегического развития. В 2011 году Калужский государственный университет им. </w:t>
      </w:r>
      <w:proofErr w:type="spellStart"/>
      <w:r w:rsidRPr="00F55E14">
        <w:rPr>
          <w:rFonts w:ascii="Times New Roman" w:hAnsi="Times New Roman"/>
          <w:sz w:val="24"/>
          <w:szCs w:val="24"/>
        </w:rPr>
        <w:t>К.Э.Циолковского</w:t>
      </w:r>
      <w:proofErr w:type="spellEnd"/>
      <w:r w:rsidRPr="00F55E14">
        <w:rPr>
          <w:rFonts w:ascii="Times New Roman" w:hAnsi="Times New Roman"/>
          <w:sz w:val="24"/>
          <w:szCs w:val="24"/>
        </w:rPr>
        <w:t xml:space="preserve"> вступил в новую фазу научно-образовательной деятельности, закрепляя тем самым позиции классического университета. </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С 2011 году гуманитарно-социальный вектор университета дополнился </w:t>
      </w:r>
      <w:proofErr w:type="gramStart"/>
      <w:r w:rsidRPr="00F55E14">
        <w:rPr>
          <w:rFonts w:ascii="Times New Roman" w:hAnsi="Times New Roman"/>
          <w:sz w:val="24"/>
          <w:szCs w:val="24"/>
        </w:rPr>
        <w:t>информационно-техническим</w:t>
      </w:r>
      <w:proofErr w:type="gramEnd"/>
      <w:r w:rsidRPr="00F55E14">
        <w:rPr>
          <w:rFonts w:ascii="Times New Roman" w:hAnsi="Times New Roman"/>
          <w:sz w:val="24"/>
          <w:szCs w:val="24"/>
        </w:rPr>
        <w:t>. Организационным закреплением этого процесса стало создание физико-технологического института. В прошедшем году в полном объеме университет перешел на новые образовательные стандарты третьего поколения.</w:t>
      </w: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tab/>
      </w:r>
      <w:proofErr w:type="gramStart"/>
      <w:r w:rsidRPr="00F55E14">
        <w:rPr>
          <w:rFonts w:ascii="Times New Roman" w:hAnsi="Times New Roman"/>
          <w:sz w:val="24"/>
          <w:szCs w:val="24"/>
        </w:rPr>
        <w:t>Разработана программа стратегического развития университета, которой Правительством РФ дана положительная оценка и выделено финансирование этой программы в беспрецедентном для данного вуза объеме - 266 млн. рублей на три года.</w:t>
      </w:r>
      <w:proofErr w:type="gramEnd"/>
      <w:r w:rsidRPr="00F55E14">
        <w:rPr>
          <w:rFonts w:ascii="Times New Roman" w:hAnsi="Times New Roman"/>
          <w:sz w:val="24"/>
          <w:szCs w:val="24"/>
        </w:rPr>
        <w:t xml:space="preserve"> Выиграв конкурс программ стратегического развития университетов России, университет приобрел новый статус - вошел в категорию ведущих вузов России с перспективой стать национальным исследовательским университетом. Обучение осуществляют 365 высококвалифицированных специалистов. В их составе 70,4% кандидатов и докторов наук, в том числе 19 действительных членов и членов-корреспондентов государственных и общественных академий наук, 5 заслуженных работников высшей школы РФ, лауреат государственной премии РФ.</w:t>
      </w:r>
    </w:p>
    <w:p w:rsidR="00F55E14" w:rsidRPr="00F55E14" w:rsidRDefault="00F55E14" w:rsidP="00F55E14">
      <w:pPr>
        <w:spacing w:after="0" w:line="240" w:lineRule="auto"/>
        <w:jc w:val="both"/>
        <w:rPr>
          <w:rFonts w:ascii="Times New Roman" w:hAnsi="Times New Roman"/>
          <w:sz w:val="24"/>
          <w:szCs w:val="24"/>
        </w:rPr>
      </w:pPr>
      <w:r w:rsidRPr="00F55E14">
        <w:rPr>
          <w:rFonts w:ascii="Times New Roman" w:hAnsi="Times New Roman"/>
          <w:sz w:val="24"/>
          <w:szCs w:val="24"/>
        </w:rPr>
        <w:lastRenderedPageBreak/>
        <w:tab/>
        <w:t xml:space="preserve"> </w:t>
      </w:r>
      <w:proofErr w:type="gramStart"/>
      <w:r w:rsidRPr="00F55E14">
        <w:rPr>
          <w:rFonts w:ascii="Times New Roman" w:hAnsi="Times New Roman"/>
          <w:sz w:val="24"/>
          <w:szCs w:val="24"/>
        </w:rPr>
        <w:t>В университете функционируют 34 кафедры, которые ведут обучение по 64 специальностям: математика, физика, информатика, технология и предпринимательство, профессиональное обучение, русский язык и литература, теория и методика преподавания иностранных языков и культур, история, педагогика и методика начального образования, дошкольная педагогика и психология, психология, биология, география, химия, экология и природопользование, микробиология, генетика, защита в чрезвычайных ситуациях, народное художественное творчество, социальная работа, социальная</w:t>
      </w:r>
      <w:proofErr w:type="gramEnd"/>
      <w:r w:rsidRPr="00F55E14">
        <w:rPr>
          <w:rFonts w:ascii="Times New Roman" w:hAnsi="Times New Roman"/>
          <w:sz w:val="24"/>
          <w:szCs w:val="24"/>
        </w:rPr>
        <w:t xml:space="preserve"> педагогика и психология, организация работы с молодежью, физическая культура, социально-культурный сервис и туризм.</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Вклад КГУ им. К.Э. Циолковского в образовательную инфраструктуру инновационного кластера Калужской области включает в себя: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Подготовку профильных специалистов;</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Создание проблемных научно-исследовательских лабораторий для проведения фундаментальных и прикладных научно-исследовательских работ фармацевтического, биотехнологического и медицинского профиля;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Организация научного сопровождения деятельности фармацевтических предприятий</w:t>
      </w:r>
    </w:p>
    <w:p w:rsidR="00F55E14" w:rsidRPr="00F55E14" w:rsidRDefault="00F55E14" w:rsidP="00F55E14">
      <w:pPr>
        <w:tabs>
          <w:tab w:val="left" w:pos="0"/>
        </w:tabs>
        <w:spacing w:after="0" w:line="240" w:lineRule="auto"/>
        <w:ind w:firstLine="709"/>
        <w:jc w:val="both"/>
        <w:rPr>
          <w:rFonts w:ascii="Times New Roman" w:hAnsi="Times New Roman"/>
          <w:sz w:val="24"/>
          <w:szCs w:val="24"/>
        </w:rPr>
      </w:pPr>
      <w:r w:rsidRPr="00F55E14">
        <w:rPr>
          <w:rFonts w:ascii="Times New Roman" w:hAnsi="Times New Roman"/>
          <w:sz w:val="24"/>
          <w:szCs w:val="24"/>
        </w:rPr>
        <w:t xml:space="preserve">Предполагается подготовка специалистов на 3-уровневой основе: </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Среднее;</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Средне-профессиональное;</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proofErr w:type="gramStart"/>
      <w:r w:rsidRPr="00F55E14">
        <w:rPr>
          <w:rFonts w:ascii="Times New Roman" w:hAnsi="Times New Roman" w:cs="Times New Roman"/>
          <w:sz w:val="24"/>
          <w:szCs w:val="24"/>
        </w:rPr>
        <w:t>Высшее</w:t>
      </w:r>
      <w:proofErr w:type="gramEnd"/>
      <w:r w:rsidRPr="00F55E14">
        <w:rPr>
          <w:rFonts w:ascii="Times New Roman" w:hAnsi="Times New Roman" w:cs="Times New Roman"/>
          <w:sz w:val="24"/>
          <w:szCs w:val="24"/>
        </w:rPr>
        <w:t xml:space="preserve"> (</w:t>
      </w:r>
      <w:proofErr w:type="spellStart"/>
      <w:r w:rsidRPr="00F55E14">
        <w:rPr>
          <w:rFonts w:ascii="Times New Roman" w:hAnsi="Times New Roman" w:cs="Times New Roman"/>
          <w:sz w:val="24"/>
          <w:szCs w:val="24"/>
        </w:rPr>
        <w:t>бакалавриат</w:t>
      </w:r>
      <w:proofErr w:type="spellEnd"/>
      <w:r w:rsidRPr="00F55E14">
        <w:rPr>
          <w:rFonts w:ascii="Times New Roman" w:hAnsi="Times New Roman" w:cs="Times New Roman"/>
          <w:sz w:val="24"/>
          <w:szCs w:val="24"/>
        </w:rPr>
        <w:t xml:space="preserve"> и магистратура).</w:t>
      </w:r>
    </w:p>
    <w:p w:rsidR="00F55E14" w:rsidRPr="00F55E14" w:rsidRDefault="00F55E14" w:rsidP="00F55E14">
      <w:pPr>
        <w:tabs>
          <w:tab w:val="left" w:pos="0"/>
        </w:tabs>
        <w:spacing w:after="0" w:line="240" w:lineRule="auto"/>
        <w:ind w:firstLine="709"/>
        <w:jc w:val="both"/>
        <w:rPr>
          <w:rFonts w:ascii="Times New Roman" w:hAnsi="Times New Roman"/>
          <w:sz w:val="24"/>
          <w:szCs w:val="24"/>
        </w:rPr>
      </w:pPr>
      <w:r w:rsidRPr="00F55E14">
        <w:rPr>
          <w:rFonts w:ascii="Times New Roman" w:hAnsi="Times New Roman"/>
          <w:sz w:val="24"/>
          <w:szCs w:val="24"/>
        </w:rPr>
        <w:t>Предполагается лицензирование следующих специальностей:</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Провизор;</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Фармацевтическая химия;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Фармацевтическая технология;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Лечебное дело.</w:t>
      </w:r>
    </w:p>
    <w:p w:rsidR="00F55E14" w:rsidRPr="00F55E14" w:rsidRDefault="00F55E14" w:rsidP="00F55E14">
      <w:pPr>
        <w:tabs>
          <w:tab w:val="left" w:pos="0"/>
        </w:tabs>
        <w:spacing w:after="0" w:line="240" w:lineRule="auto"/>
        <w:ind w:firstLine="709"/>
        <w:jc w:val="both"/>
        <w:rPr>
          <w:rFonts w:ascii="Times New Roman" w:hAnsi="Times New Roman"/>
          <w:sz w:val="24"/>
          <w:szCs w:val="24"/>
        </w:rPr>
      </w:pPr>
      <w:r w:rsidRPr="00F55E14">
        <w:rPr>
          <w:rFonts w:ascii="Times New Roman" w:hAnsi="Times New Roman"/>
          <w:sz w:val="24"/>
          <w:szCs w:val="24"/>
        </w:rPr>
        <w:t>Получены лицензии на следующие специальности:</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биоинженерия;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микробиология;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генетика.</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Основой научной инфраструктуры университета для предлагаемого проекта является институт естествознания Калужского государственного университета им. К.Э. Циолковского и его Инновационный научно-образовательный центр.</w:t>
      </w:r>
    </w:p>
    <w:p w:rsidR="00F55E14" w:rsidRPr="00F55E14" w:rsidRDefault="00F55E14" w:rsidP="00F55E14">
      <w:pPr>
        <w:spacing w:after="0" w:line="240" w:lineRule="auto"/>
        <w:ind w:firstLine="709"/>
        <w:jc w:val="both"/>
        <w:rPr>
          <w:rFonts w:ascii="Times New Roman" w:hAnsi="Times New Roman"/>
          <w:sz w:val="24"/>
          <w:szCs w:val="24"/>
        </w:rPr>
      </w:pPr>
      <w:r w:rsidRPr="00F55E14">
        <w:rPr>
          <w:rFonts w:ascii="Times New Roman" w:hAnsi="Times New Roman"/>
          <w:sz w:val="24"/>
          <w:szCs w:val="24"/>
        </w:rPr>
        <w:t>Инновационный научно-образовательный центр Института естествознания Калужского государственного университета им. К.Э. Циолковского включает исследовательские лаборатории, которые профилируются по следующим направлениям исследований:</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Лаборатория биологических ресурсов;</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Лаборатория </w:t>
      </w:r>
      <w:proofErr w:type="spellStart"/>
      <w:r w:rsidRPr="00F55E14">
        <w:rPr>
          <w:rFonts w:ascii="Times New Roman" w:hAnsi="Times New Roman" w:cs="Times New Roman"/>
          <w:sz w:val="24"/>
          <w:szCs w:val="24"/>
        </w:rPr>
        <w:t>геоинформатики</w:t>
      </w:r>
      <w:proofErr w:type="spellEnd"/>
      <w:r w:rsidRPr="00F55E14">
        <w:rPr>
          <w:rFonts w:ascii="Times New Roman" w:hAnsi="Times New Roman" w:cs="Times New Roman"/>
          <w:sz w:val="24"/>
          <w:szCs w:val="24"/>
        </w:rPr>
        <w:t>;</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Лаборатория учебно-методического обеспечения образования  в области естествознания;</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Лаборатория ботаники, физиологии и экологии растений;</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Лаборатория «Гербарий»;</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Лаборатория микробиологии и биотехнологии;</w:t>
      </w:r>
    </w:p>
    <w:p w:rsidR="00F55E14" w:rsidRPr="00F55E14" w:rsidRDefault="00F55E14" w:rsidP="00F55E14">
      <w:pPr>
        <w:pStyle w:val="ab"/>
        <w:numPr>
          <w:ilvl w:val="0"/>
          <w:numId w:val="1"/>
        </w:numPr>
        <w:tabs>
          <w:tab w:val="left" w:pos="0"/>
        </w:tabs>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Центр экологического мониторинга и изучения биоразнообразия.   </w:t>
      </w:r>
    </w:p>
    <w:p w:rsidR="00F55E14" w:rsidRPr="00F55E14" w:rsidRDefault="00F55E14" w:rsidP="00F55E14">
      <w:pPr>
        <w:tabs>
          <w:tab w:val="left" w:pos="0"/>
        </w:tabs>
        <w:spacing w:after="0" w:line="240" w:lineRule="auto"/>
        <w:ind w:firstLine="709"/>
        <w:jc w:val="both"/>
        <w:rPr>
          <w:rFonts w:ascii="Times New Roman" w:hAnsi="Times New Roman"/>
          <w:sz w:val="24"/>
          <w:szCs w:val="24"/>
        </w:rPr>
      </w:pPr>
      <w:r w:rsidRPr="00F55E14">
        <w:rPr>
          <w:rFonts w:ascii="Times New Roman" w:hAnsi="Times New Roman"/>
          <w:sz w:val="24"/>
          <w:szCs w:val="24"/>
        </w:rPr>
        <w:t>Основной научно-технической базой ИНОЦ является аккредитованная испытательная лаборатория.</w:t>
      </w:r>
    </w:p>
    <w:p w:rsidR="00F55E14" w:rsidRPr="00F55E14" w:rsidRDefault="00F55E14" w:rsidP="00F55E14">
      <w:pPr>
        <w:tabs>
          <w:tab w:val="left" w:pos="0"/>
        </w:tabs>
        <w:spacing w:after="0" w:line="240" w:lineRule="auto"/>
        <w:ind w:firstLine="709"/>
        <w:jc w:val="both"/>
        <w:rPr>
          <w:rFonts w:ascii="Times New Roman" w:hAnsi="Times New Roman"/>
          <w:sz w:val="24"/>
          <w:szCs w:val="24"/>
        </w:rPr>
      </w:pPr>
      <w:r w:rsidRPr="00F55E14">
        <w:rPr>
          <w:rFonts w:ascii="Times New Roman" w:hAnsi="Times New Roman"/>
          <w:sz w:val="24"/>
          <w:szCs w:val="24"/>
        </w:rPr>
        <w:t>В КГУ имени К.Э. Циолковского проводятся фундаментальные и прикладные исследования, финансируемые грантами РФФИ и РГНФ.</w:t>
      </w:r>
    </w:p>
    <w:p w:rsidR="00F55E14" w:rsidRPr="00F55E14" w:rsidRDefault="00F55E14" w:rsidP="00F55E14">
      <w:pPr>
        <w:pStyle w:val="10"/>
        <w:shd w:val="clear" w:color="auto" w:fill="auto"/>
        <w:spacing w:before="0" w:line="240" w:lineRule="auto"/>
        <w:ind w:firstLine="720"/>
        <w:rPr>
          <w:rFonts w:ascii="Times New Roman" w:hAnsi="Times New Roman" w:cs="Times New Roman"/>
          <w:sz w:val="24"/>
          <w:szCs w:val="24"/>
        </w:rPr>
      </w:pPr>
      <w:r w:rsidRPr="00F55E14">
        <w:rPr>
          <w:rFonts w:ascii="Times New Roman" w:hAnsi="Times New Roman" w:cs="Times New Roman"/>
          <w:sz w:val="24"/>
          <w:szCs w:val="24"/>
        </w:rPr>
        <w:lastRenderedPageBreak/>
        <w:t>Высокий уровень научно-исследовательской деятельности профессорско-преподавательского состава университета способствовал формированию и развитию научных школ, хорошо известных как в России, так и за рубежом. К ним относятся:</w:t>
      </w:r>
    </w:p>
    <w:p w:rsidR="00F55E14" w:rsidRPr="00F55E14" w:rsidRDefault="00F55E14" w:rsidP="00F55E14">
      <w:pPr>
        <w:pStyle w:val="10"/>
        <w:numPr>
          <w:ilvl w:val="0"/>
          <w:numId w:val="4"/>
        </w:numPr>
        <w:shd w:val="clear" w:color="auto" w:fill="auto"/>
        <w:tabs>
          <w:tab w:val="left" w:pos="715"/>
        </w:tabs>
        <w:spacing w:before="0" w:line="240" w:lineRule="auto"/>
        <w:ind w:hanging="360"/>
        <w:rPr>
          <w:rFonts w:ascii="Times New Roman" w:hAnsi="Times New Roman" w:cs="Times New Roman"/>
          <w:sz w:val="24"/>
          <w:szCs w:val="24"/>
        </w:rPr>
      </w:pPr>
      <w:r w:rsidRPr="00F55E14">
        <w:rPr>
          <w:rFonts w:ascii="Times New Roman" w:hAnsi="Times New Roman" w:cs="Times New Roman"/>
          <w:sz w:val="24"/>
          <w:szCs w:val="24"/>
        </w:rPr>
        <w:t>научная школа по радиобиологии «Радиобиология неионизирующих излучений» профессора</w:t>
      </w:r>
      <w:r w:rsidRPr="00F55E14">
        <w:rPr>
          <w:rStyle w:val="ae"/>
          <w:rFonts w:ascii="Times New Roman" w:hAnsi="Times New Roman" w:cs="Times New Roman"/>
          <w:sz w:val="24"/>
          <w:szCs w:val="24"/>
        </w:rPr>
        <w:t xml:space="preserve"> Черновой Галины Васильевны;</w:t>
      </w:r>
    </w:p>
    <w:p w:rsidR="00F55E14" w:rsidRPr="00F55E14" w:rsidRDefault="00F55E14" w:rsidP="00F55E14">
      <w:pPr>
        <w:pStyle w:val="10"/>
        <w:numPr>
          <w:ilvl w:val="0"/>
          <w:numId w:val="4"/>
        </w:numPr>
        <w:shd w:val="clear" w:color="auto" w:fill="auto"/>
        <w:tabs>
          <w:tab w:val="left" w:pos="715"/>
        </w:tabs>
        <w:spacing w:before="0" w:line="240" w:lineRule="auto"/>
        <w:ind w:hanging="360"/>
        <w:rPr>
          <w:rFonts w:ascii="Times New Roman" w:hAnsi="Times New Roman" w:cs="Times New Roman"/>
          <w:sz w:val="24"/>
          <w:szCs w:val="24"/>
        </w:rPr>
      </w:pPr>
      <w:r w:rsidRPr="00F55E14">
        <w:rPr>
          <w:rFonts w:ascii="Times New Roman" w:hAnsi="Times New Roman" w:cs="Times New Roman"/>
          <w:sz w:val="24"/>
          <w:szCs w:val="24"/>
        </w:rPr>
        <w:t>научная школа «Микробиология и биотехнология» профессора</w:t>
      </w:r>
      <w:r w:rsidRPr="00F55E14">
        <w:rPr>
          <w:rStyle w:val="ae"/>
          <w:rFonts w:ascii="Times New Roman" w:hAnsi="Times New Roman" w:cs="Times New Roman"/>
          <w:sz w:val="24"/>
          <w:szCs w:val="24"/>
        </w:rPr>
        <w:t xml:space="preserve"> Лыкова Игоря Николаевича;</w:t>
      </w:r>
    </w:p>
    <w:p w:rsidR="00F55E14" w:rsidRPr="00F55E14" w:rsidRDefault="00F55E14" w:rsidP="00F55E14">
      <w:pPr>
        <w:pStyle w:val="10"/>
        <w:numPr>
          <w:ilvl w:val="0"/>
          <w:numId w:val="4"/>
        </w:numPr>
        <w:shd w:val="clear" w:color="auto" w:fill="auto"/>
        <w:tabs>
          <w:tab w:val="left" w:pos="715"/>
        </w:tabs>
        <w:spacing w:before="0" w:line="240" w:lineRule="auto"/>
        <w:ind w:hanging="360"/>
        <w:rPr>
          <w:rFonts w:ascii="Times New Roman" w:hAnsi="Times New Roman" w:cs="Times New Roman"/>
          <w:sz w:val="24"/>
          <w:szCs w:val="24"/>
        </w:rPr>
      </w:pPr>
      <w:r w:rsidRPr="00F55E14">
        <w:rPr>
          <w:rFonts w:ascii="Times New Roman" w:hAnsi="Times New Roman" w:cs="Times New Roman"/>
          <w:sz w:val="24"/>
          <w:szCs w:val="24"/>
        </w:rPr>
        <w:t>научная школа «</w:t>
      </w:r>
      <w:proofErr w:type="spellStart"/>
      <w:r w:rsidRPr="00F55E14">
        <w:rPr>
          <w:rFonts w:ascii="Times New Roman" w:hAnsi="Times New Roman" w:cs="Times New Roman"/>
          <w:sz w:val="24"/>
          <w:szCs w:val="24"/>
        </w:rPr>
        <w:t>Биоиндикация</w:t>
      </w:r>
      <w:proofErr w:type="spellEnd"/>
      <w:r w:rsidRPr="00F55E14">
        <w:rPr>
          <w:rFonts w:ascii="Times New Roman" w:hAnsi="Times New Roman" w:cs="Times New Roman"/>
          <w:sz w:val="24"/>
          <w:szCs w:val="24"/>
        </w:rPr>
        <w:t xml:space="preserve"> и биомониторинг» профессора </w:t>
      </w:r>
      <w:proofErr w:type="spellStart"/>
      <w:r w:rsidRPr="00F55E14">
        <w:rPr>
          <w:rStyle w:val="ae"/>
          <w:rFonts w:ascii="Times New Roman" w:hAnsi="Times New Roman" w:cs="Times New Roman"/>
          <w:sz w:val="24"/>
          <w:szCs w:val="24"/>
        </w:rPr>
        <w:t>Стрельцова</w:t>
      </w:r>
      <w:proofErr w:type="spellEnd"/>
      <w:r w:rsidRPr="00F55E14">
        <w:rPr>
          <w:rStyle w:val="ae"/>
          <w:rFonts w:ascii="Times New Roman" w:hAnsi="Times New Roman" w:cs="Times New Roman"/>
          <w:sz w:val="24"/>
          <w:szCs w:val="24"/>
        </w:rPr>
        <w:t xml:space="preserve"> Алексея Борисовича;</w:t>
      </w:r>
    </w:p>
    <w:p w:rsidR="00F55E14" w:rsidRPr="00F55E14" w:rsidRDefault="00F55E14" w:rsidP="00F55E14">
      <w:pPr>
        <w:pStyle w:val="10"/>
        <w:numPr>
          <w:ilvl w:val="0"/>
          <w:numId w:val="4"/>
        </w:numPr>
        <w:shd w:val="clear" w:color="auto" w:fill="auto"/>
        <w:tabs>
          <w:tab w:val="left" w:pos="715"/>
        </w:tabs>
        <w:spacing w:before="0" w:line="240" w:lineRule="auto"/>
        <w:ind w:hanging="360"/>
        <w:rPr>
          <w:rFonts w:ascii="Times New Roman" w:hAnsi="Times New Roman" w:cs="Times New Roman"/>
          <w:sz w:val="24"/>
          <w:szCs w:val="24"/>
        </w:rPr>
      </w:pPr>
      <w:r w:rsidRPr="00F55E14">
        <w:rPr>
          <w:rFonts w:ascii="Times New Roman" w:hAnsi="Times New Roman" w:cs="Times New Roman"/>
          <w:sz w:val="24"/>
          <w:szCs w:val="24"/>
        </w:rPr>
        <w:t>научная школа «Теплофизика и теоретическая теплотехника» профессора</w:t>
      </w:r>
      <w:r w:rsidRPr="00F55E14">
        <w:rPr>
          <w:rStyle w:val="ae"/>
          <w:rFonts w:ascii="Times New Roman" w:hAnsi="Times New Roman" w:cs="Times New Roman"/>
          <w:sz w:val="24"/>
          <w:szCs w:val="24"/>
        </w:rPr>
        <w:t xml:space="preserve"> </w:t>
      </w:r>
      <w:proofErr w:type="spellStart"/>
      <w:r w:rsidRPr="00F55E14">
        <w:rPr>
          <w:rStyle w:val="ae"/>
          <w:rFonts w:ascii="Times New Roman" w:hAnsi="Times New Roman" w:cs="Times New Roman"/>
          <w:sz w:val="24"/>
          <w:szCs w:val="24"/>
        </w:rPr>
        <w:t>Мильмана</w:t>
      </w:r>
      <w:proofErr w:type="spellEnd"/>
      <w:r w:rsidRPr="00F55E14">
        <w:rPr>
          <w:rStyle w:val="ae"/>
          <w:rFonts w:ascii="Times New Roman" w:hAnsi="Times New Roman" w:cs="Times New Roman"/>
          <w:sz w:val="24"/>
          <w:szCs w:val="24"/>
        </w:rPr>
        <w:t xml:space="preserve"> Олега </w:t>
      </w:r>
      <w:proofErr w:type="spellStart"/>
      <w:r w:rsidRPr="00F55E14">
        <w:rPr>
          <w:rStyle w:val="ae"/>
          <w:rFonts w:ascii="Times New Roman" w:hAnsi="Times New Roman" w:cs="Times New Roman"/>
          <w:sz w:val="24"/>
          <w:szCs w:val="24"/>
        </w:rPr>
        <w:t>Ошеревича</w:t>
      </w:r>
      <w:proofErr w:type="spellEnd"/>
      <w:r w:rsidRPr="00F55E14">
        <w:rPr>
          <w:rStyle w:val="ae"/>
          <w:rFonts w:ascii="Times New Roman" w:hAnsi="Times New Roman" w:cs="Times New Roman"/>
          <w:sz w:val="24"/>
          <w:szCs w:val="24"/>
        </w:rPr>
        <w:t>;</w:t>
      </w:r>
    </w:p>
    <w:p w:rsidR="00F55E14" w:rsidRPr="00F55E14" w:rsidRDefault="00F55E14" w:rsidP="00F55E14">
      <w:pPr>
        <w:pStyle w:val="10"/>
        <w:numPr>
          <w:ilvl w:val="0"/>
          <w:numId w:val="4"/>
        </w:numPr>
        <w:shd w:val="clear" w:color="auto" w:fill="auto"/>
        <w:tabs>
          <w:tab w:val="left" w:pos="715"/>
        </w:tabs>
        <w:spacing w:before="0" w:line="240" w:lineRule="auto"/>
        <w:ind w:hanging="360"/>
        <w:rPr>
          <w:rFonts w:ascii="Times New Roman" w:hAnsi="Times New Roman" w:cs="Times New Roman"/>
          <w:sz w:val="24"/>
          <w:szCs w:val="24"/>
        </w:rPr>
      </w:pPr>
      <w:r w:rsidRPr="00F55E14">
        <w:rPr>
          <w:rFonts w:ascii="Times New Roman" w:hAnsi="Times New Roman" w:cs="Times New Roman"/>
          <w:sz w:val="24"/>
          <w:szCs w:val="24"/>
        </w:rPr>
        <w:t xml:space="preserve">научная школа «Физика конденсированного состояния» профессора </w:t>
      </w:r>
      <w:r w:rsidRPr="00F55E14">
        <w:rPr>
          <w:rStyle w:val="ae"/>
          <w:rFonts w:ascii="Times New Roman" w:hAnsi="Times New Roman" w:cs="Times New Roman"/>
          <w:sz w:val="24"/>
          <w:szCs w:val="24"/>
        </w:rPr>
        <w:t>Никифорова Константина Георгиевича;</w:t>
      </w:r>
    </w:p>
    <w:p w:rsidR="00F55E14" w:rsidRPr="00F55E14" w:rsidRDefault="00F55E14" w:rsidP="00F55E14">
      <w:pPr>
        <w:pStyle w:val="10"/>
        <w:numPr>
          <w:ilvl w:val="0"/>
          <w:numId w:val="4"/>
        </w:numPr>
        <w:shd w:val="clear" w:color="auto" w:fill="auto"/>
        <w:tabs>
          <w:tab w:val="left" w:pos="715"/>
        </w:tabs>
        <w:spacing w:before="0" w:line="240" w:lineRule="auto"/>
        <w:ind w:hanging="360"/>
        <w:rPr>
          <w:rFonts w:ascii="Times New Roman" w:hAnsi="Times New Roman" w:cs="Times New Roman"/>
          <w:sz w:val="24"/>
          <w:szCs w:val="24"/>
        </w:rPr>
      </w:pPr>
      <w:r w:rsidRPr="00F55E14">
        <w:rPr>
          <w:rFonts w:ascii="Times New Roman" w:hAnsi="Times New Roman" w:cs="Times New Roman"/>
          <w:sz w:val="24"/>
          <w:szCs w:val="24"/>
        </w:rPr>
        <w:t xml:space="preserve">научная школа «Математическое моделирование» профессора </w:t>
      </w:r>
      <w:r w:rsidRPr="00F55E14">
        <w:rPr>
          <w:rStyle w:val="ae"/>
          <w:rFonts w:ascii="Times New Roman" w:hAnsi="Times New Roman" w:cs="Times New Roman"/>
          <w:sz w:val="24"/>
          <w:szCs w:val="24"/>
        </w:rPr>
        <w:t xml:space="preserve">Степовича Михаила </w:t>
      </w:r>
      <w:proofErr w:type="spellStart"/>
      <w:r w:rsidRPr="00F55E14">
        <w:rPr>
          <w:rStyle w:val="ae"/>
          <w:rFonts w:ascii="Times New Roman" w:hAnsi="Times New Roman" w:cs="Times New Roman"/>
          <w:sz w:val="24"/>
          <w:szCs w:val="24"/>
        </w:rPr>
        <w:t>Адольфовича</w:t>
      </w:r>
      <w:proofErr w:type="spellEnd"/>
      <w:r w:rsidRPr="00F55E14">
        <w:rPr>
          <w:rStyle w:val="ae"/>
          <w:rFonts w:ascii="Times New Roman" w:hAnsi="Times New Roman" w:cs="Times New Roman"/>
          <w:sz w:val="24"/>
          <w:szCs w:val="24"/>
        </w:rPr>
        <w:t>;</w:t>
      </w:r>
    </w:p>
    <w:p w:rsidR="00F55E14" w:rsidRPr="00F55E14" w:rsidRDefault="00F55E14" w:rsidP="00F55E14">
      <w:pPr>
        <w:pStyle w:val="10"/>
        <w:numPr>
          <w:ilvl w:val="0"/>
          <w:numId w:val="4"/>
        </w:numPr>
        <w:shd w:val="clear" w:color="auto" w:fill="auto"/>
        <w:tabs>
          <w:tab w:val="left" w:pos="715"/>
        </w:tabs>
        <w:spacing w:before="0" w:line="240" w:lineRule="auto"/>
        <w:ind w:hanging="360"/>
        <w:rPr>
          <w:rFonts w:ascii="Times New Roman" w:hAnsi="Times New Roman" w:cs="Times New Roman"/>
          <w:sz w:val="24"/>
          <w:szCs w:val="24"/>
        </w:rPr>
      </w:pPr>
      <w:r w:rsidRPr="00F55E14">
        <w:rPr>
          <w:rFonts w:ascii="Times New Roman" w:hAnsi="Times New Roman" w:cs="Times New Roman"/>
          <w:sz w:val="24"/>
          <w:szCs w:val="24"/>
        </w:rPr>
        <w:t>научная школа «Лексическая и словообразовательная семантика» профессора</w:t>
      </w:r>
      <w:r w:rsidRPr="00F55E14">
        <w:rPr>
          <w:rStyle w:val="ae"/>
          <w:rFonts w:ascii="Times New Roman" w:hAnsi="Times New Roman" w:cs="Times New Roman"/>
          <w:sz w:val="24"/>
          <w:szCs w:val="24"/>
        </w:rPr>
        <w:t xml:space="preserve"> Ермаковой Ольги Павловны</w:t>
      </w:r>
      <w:r w:rsidRPr="00F55E14">
        <w:rPr>
          <w:rFonts w:ascii="Times New Roman" w:hAnsi="Times New Roman" w:cs="Times New Roman"/>
          <w:sz w:val="24"/>
          <w:szCs w:val="24"/>
        </w:rPr>
        <w:t xml:space="preserve"> и профессора</w:t>
      </w:r>
      <w:r w:rsidRPr="00F55E14">
        <w:rPr>
          <w:rStyle w:val="ae"/>
          <w:rFonts w:ascii="Times New Roman" w:hAnsi="Times New Roman" w:cs="Times New Roman"/>
          <w:sz w:val="24"/>
          <w:szCs w:val="24"/>
        </w:rPr>
        <w:t xml:space="preserve"> Еремина Александра Николаевича;</w:t>
      </w:r>
    </w:p>
    <w:p w:rsidR="00F55E14" w:rsidRPr="00F55E14" w:rsidRDefault="00F55E14" w:rsidP="00F55E14">
      <w:pPr>
        <w:pStyle w:val="a8"/>
        <w:spacing w:before="0" w:beforeAutospacing="0" w:after="0" w:afterAutospacing="0"/>
        <w:rPr>
          <w:b/>
          <w:caps/>
        </w:rPr>
      </w:pPr>
    </w:p>
    <w:p w:rsidR="00F55E14" w:rsidRPr="00F55E14" w:rsidRDefault="00F55E14" w:rsidP="00F55E14">
      <w:pPr>
        <w:pStyle w:val="a8"/>
        <w:spacing w:before="0" w:beforeAutospacing="0" w:after="0" w:afterAutospacing="0"/>
        <w:jc w:val="both"/>
        <w:rPr>
          <w:b/>
        </w:rPr>
      </w:pPr>
      <w:r w:rsidRPr="00F55E14">
        <w:rPr>
          <w:b/>
        </w:rPr>
        <w:t xml:space="preserve">Научные разработки Института естествознания КГУ им. К.Э. Циолковского </w:t>
      </w:r>
    </w:p>
    <w:p w:rsidR="00F55E14" w:rsidRPr="00F55E14" w:rsidRDefault="00F55E14" w:rsidP="00F55E14">
      <w:pPr>
        <w:pStyle w:val="a8"/>
        <w:spacing w:before="0" w:beforeAutospacing="0" w:after="0" w:afterAutospacing="0"/>
        <w:jc w:val="both"/>
        <w:rPr>
          <w:b/>
        </w:rPr>
      </w:pPr>
    </w:p>
    <w:p w:rsidR="00F55E14" w:rsidRPr="00F55E14" w:rsidRDefault="00F55E14" w:rsidP="00F55E14">
      <w:pPr>
        <w:pStyle w:val="a8"/>
        <w:spacing w:before="0" w:beforeAutospacing="0" w:after="0" w:afterAutospacing="0"/>
        <w:jc w:val="both"/>
        <w:rPr>
          <w:b/>
          <w:i/>
        </w:rPr>
      </w:pPr>
      <w:r w:rsidRPr="00F55E14">
        <w:rPr>
          <w:b/>
          <w:i/>
        </w:rPr>
        <w:t xml:space="preserve"> 1. Биотехнология извлечения тяжелых металлов из промышленных сточных вод с использованием пивоваренных дрожжей </w:t>
      </w:r>
      <w:r w:rsidRPr="00F55E14">
        <w:rPr>
          <w:b/>
          <w:i/>
          <w:lang w:val="en-US"/>
        </w:rPr>
        <w:t>Saccharomyces</w:t>
      </w:r>
      <w:r w:rsidRPr="00F55E14">
        <w:rPr>
          <w:b/>
          <w:i/>
        </w:rPr>
        <w:t xml:space="preserve"> </w:t>
      </w:r>
      <w:proofErr w:type="spellStart"/>
      <w:r w:rsidRPr="00F55E14">
        <w:rPr>
          <w:b/>
          <w:i/>
          <w:lang w:val="en-US"/>
        </w:rPr>
        <w:t>cerevisae</w:t>
      </w:r>
      <w:proofErr w:type="spellEnd"/>
    </w:p>
    <w:p w:rsidR="00F55E14" w:rsidRPr="00F55E14" w:rsidRDefault="00F55E14" w:rsidP="00F55E14">
      <w:pPr>
        <w:pStyle w:val="a8"/>
        <w:spacing w:before="0" w:beforeAutospacing="0" w:after="0" w:afterAutospacing="0"/>
        <w:ind w:firstLine="709"/>
        <w:jc w:val="both"/>
      </w:pPr>
      <w:r w:rsidRPr="00F55E14">
        <w:t xml:space="preserve">Результат прикладных научных исследований и экспериментальных разработок – технология. </w:t>
      </w:r>
    </w:p>
    <w:p w:rsidR="00F55E14" w:rsidRPr="00F55E14" w:rsidRDefault="00F55E14" w:rsidP="00F55E14">
      <w:pPr>
        <w:pStyle w:val="a8"/>
        <w:spacing w:before="0" w:beforeAutospacing="0" w:after="0" w:afterAutospacing="0"/>
        <w:ind w:firstLine="709"/>
        <w:jc w:val="both"/>
      </w:pPr>
      <w:r w:rsidRPr="00F55E14">
        <w:t>Приоритетное направление развития науки, технологий и техники в Российской Федерации – живые системы</w:t>
      </w:r>
    </w:p>
    <w:p w:rsidR="00F55E14" w:rsidRPr="00F55E14" w:rsidRDefault="00F55E14" w:rsidP="00F55E14">
      <w:pPr>
        <w:pStyle w:val="a8"/>
        <w:spacing w:before="0" w:beforeAutospacing="0" w:after="0" w:afterAutospacing="0"/>
        <w:ind w:firstLine="709"/>
        <w:jc w:val="both"/>
      </w:pPr>
      <w:r w:rsidRPr="00F55E14">
        <w:t xml:space="preserve">Назначение - технология предназначена для извлечения тяжелых металлов из промышленных сточных вод с использованием пивоваренных дрожжей </w:t>
      </w:r>
      <w:r w:rsidRPr="00F55E14">
        <w:rPr>
          <w:lang w:val="en-US"/>
        </w:rPr>
        <w:t>Saccharomyces</w:t>
      </w:r>
      <w:r w:rsidRPr="00F55E14">
        <w:t xml:space="preserve"> </w:t>
      </w:r>
      <w:proofErr w:type="spellStart"/>
      <w:r w:rsidRPr="00F55E14">
        <w:rPr>
          <w:lang w:val="en-US"/>
        </w:rPr>
        <w:t>cerevisae</w:t>
      </w:r>
      <w:proofErr w:type="spellEnd"/>
      <w:r w:rsidRPr="00F55E14">
        <w:t xml:space="preserve"> (отходы производства)</w:t>
      </w:r>
    </w:p>
    <w:p w:rsidR="00F55E14" w:rsidRPr="00F55E14" w:rsidRDefault="00F55E14" w:rsidP="00F55E14">
      <w:pPr>
        <w:pStyle w:val="a8"/>
        <w:spacing w:before="0" w:beforeAutospacing="0" w:after="0" w:afterAutospacing="0"/>
        <w:ind w:firstLine="709"/>
        <w:jc w:val="both"/>
      </w:pPr>
      <w:proofErr w:type="gramStart"/>
      <w:r w:rsidRPr="00F55E14">
        <w:t xml:space="preserve">Описание, характеристики - способ </w:t>
      </w:r>
      <w:proofErr w:type="spellStart"/>
      <w:r w:rsidRPr="00F55E14">
        <w:t>биосорбционной</w:t>
      </w:r>
      <w:proofErr w:type="spellEnd"/>
      <w:r w:rsidRPr="00F55E14">
        <w:t xml:space="preserve"> очистки воды от ионов тяжелых металлов с помощью дрожжей </w:t>
      </w:r>
      <w:r w:rsidRPr="00F55E14">
        <w:rPr>
          <w:lang w:val="en-US"/>
        </w:rPr>
        <w:t>Saccharomyces</w:t>
      </w:r>
      <w:r w:rsidRPr="00F55E14">
        <w:t xml:space="preserve"> </w:t>
      </w:r>
      <w:r w:rsidRPr="00F55E14">
        <w:rPr>
          <w:lang w:val="en-US"/>
        </w:rPr>
        <w:t>cerevisiae</w:t>
      </w:r>
      <w:r w:rsidRPr="00F55E14">
        <w:t xml:space="preserve">, предусматривающий внесение в сточную воду биомассы дрожжей в виде отходов пивоваренных производств, содержащих ассоциацию дрожжей различных штаммов </w:t>
      </w:r>
      <w:r w:rsidRPr="00F55E14">
        <w:rPr>
          <w:lang w:val="en-US"/>
        </w:rPr>
        <w:t>Saccharomyces</w:t>
      </w:r>
      <w:r w:rsidRPr="00F55E14">
        <w:t xml:space="preserve"> </w:t>
      </w:r>
      <w:proofErr w:type="spellStart"/>
      <w:r w:rsidRPr="00F55E14">
        <w:rPr>
          <w:lang w:val="en-US"/>
        </w:rPr>
        <w:t>cerevisia</w:t>
      </w:r>
      <w:proofErr w:type="spellEnd"/>
      <w:r w:rsidRPr="00F55E14">
        <w:t xml:space="preserve"> с жизнеспособностью 90-95% в количестве 10 г/дм</w:t>
      </w:r>
      <w:r w:rsidRPr="00F55E14">
        <w:rPr>
          <w:vertAlign w:val="superscript"/>
        </w:rPr>
        <w:t>3</w:t>
      </w:r>
      <w:r w:rsidRPr="00F55E14">
        <w:t xml:space="preserve"> сточной воды, перемешивание биомассы дрожжей со сточной водой с получением суспензии, выдерживание полученной суспензии в течение 8 ч</w:t>
      </w:r>
      <w:proofErr w:type="gramEnd"/>
      <w:r w:rsidRPr="00F55E14">
        <w:t xml:space="preserve"> при температуре от 10°С до 29°С и рН раствора 5,5-8,0 с дальнейшей утилизацией отработанных дрожжей, содержащей тяжелые металлы, путем обработки их известью </w:t>
      </w:r>
      <w:proofErr w:type="spellStart"/>
      <w:r w:rsidRPr="00F55E14">
        <w:t>С</w:t>
      </w:r>
      <w:proofErr w:type="gramStart"/>
      <w:r w:rsidRPr="00F55E14">
        <w:t>а</w:t>
      </w:r>
      <w:proofErr w:type="spellEnd"/>
      <w:r w:rsidRPr="00F55E14">
        <w:t>(</w:t>
      </w:r>
      <w:proofErr w:type="gramEnd"/>
      <w:r w:rsidRPr="00F55E14">
        <w:t>ОН)</w:t>
      </w:r>
      <w:r w:rsidRPr="00F55E14">
        <w:rPr>
          <w:vertAlign w:val="subscript"/>
        </w:rPr>
        <w:t>2</w:t>
      </w:r>
      <w:r w:rsidRPr="00F55E14">
        <w:t xml:space="preserve">, при соотношении биомасса дрожжей: известь, равном 1:5-8, с получением смеси, при этом утилизируемую смесь </w:t>
      </w:r>
      <w:r w:rsidRPr="00F55E14">
        <w:rPr>
          <w:spacing w:val="-4"/>
        </w:rPr>
        <w:t xml:space="preserve">подвергают влажной обработке при температуре 90°С в течение одного часа с </w:t>
      </w:r>
      <w:r w:rsidRPr="00F55E14">
        <w:rPr>
          <w:spacing w:val="-8"/>
        </w:rPr>
        <w:t xml:space="preserve">последующей изоляцией полученной смеси, содержащей тяжелые металлы, в бетонной </w:t>
      </w:r>
      <w:r w:rsidRPr="00F55E14">
        <w:t>смеси.</w:t>
      </w:r>
    </w:p>
    <w:p w:rsidR="00F55E14" w:rsidRPr="00F55E14" w:rsidRDefault="00F55E14" w:rsidP="00F55E14">
      <w:pPr>
        <w:pStyle w:val="a8"/>
        <w:spacing w:before="0" w:beforeAutospacing="0" w:after="0" w:afterAutospacing="0"/>
        <w:ind w:firstLine="709"/>
        <w:jc w:val="both"/>
      </w:pPr>
      <w:r w:rsidRPr="00F55E14">
        <w:t>Области применения: биотехнология, охрана окружающей среды</w:t>
      </w:r>
    </w:p>
    <w:p w:rsidR="00F55E14" w:rsidRPr="00F55E14" w:rsidRDefault="00F55E14" w:rsidP="00F55E14">
      <w:pPr>
        <w:pStyle w:val="a8"/>
        <w:spacing w:before="0" w:beforeAutospacing="0" w:after="0" w:afterAutospacing="0"/>
        <w:ind w:firstLine="709"/>
        <w:jc w:val="both"/>
      </w:pPr>
      <w:r w:rsidRPr="00F55E14">
        <w:t xml:space="preserve">Правовая защита: Патент на изобретение № 2509734 (2014 год) </w:t>
      </w:r>
    </w:p>
    <w:p w:rsidR="00F55E14" w:rsidRPr="00F55E14" w:rsidRDefault="00F55E14" w:rsidP="00F55E14">
      <w:pPr>
        <w:pStyle w:val="a8"/>
        <w:spacing w:before="0" w:beforeAutospacing="0" w:after="0" w:afterAutospacing="0"/>
        <w:ind w:firstLine="709"/>
        <w:jc w:val="both"/>
      </w:pPr>
      <w:r w:rsidRPr="00F55E14">
        <w:t>Авторы: Лыков И.Н., Гаранин Р. А.</w:t>
      </w:r>
    </w:p>
    <w:p w:rsidR="00F55E14" w:rsidRPr="00F55E14" w:rsidRDefault="00F55E14" w:rsidP="00F55E14">
      <w:pPr>
        <w:pStyle w:val="af0"/>
        <w:spacing w:beforeLines="40" w:before="96" w:afterLines="40" w:after="96"/>
        <w:ind w:left="0" w:firstLine="709"/>
        <w:rPr>
          <w:sz w:val="16"/>
          <w:szCs w:val="16"/>
        </w:rPr>
      </w:pPr>
    </w:p>
    <w:p w:rsidR="00F55E14" w:rsidRPr="00F55E14" w:rsidRDefault="00F55E14" w:rsidP="00F55E14">
      <w:pPr>
        <w:pStyle w:val="af0"/>
        <w:spacing w:before="0" w:after="0"/>
        <w:ind w:left="0" w:firstLine="709"/>
        <w:rPr>
          <w:rFonts w:ascii="Times New Roman" w:hAnsi="Times New Roman" w:cs="Times New Roman"/>
          <w:b/>
          <w:i/>
          <w:sz w:val="24"/>
          <w:szCs w:val="24"/>
        </w:rPr>
      </w:pPr>
      <w:r w:rsidRPr="00F55E14">
        <w:rPr>
          <w:rFonts w:ascii="Times New Roman" w:hAnsi="Times New Roman" w:cs="Times New Roman"/>
          <w:b/>
          <w:i/>
          <w:sz w:val="24"/>
          <w:szCs w:val="24"/>
        </w:rPr>
        <w:t>2. Геоинформационные аспекты производства санитарно-безопасной сельскохозяйственной продукции для обеспечения экологической безопасности человека</w:t>
      </w:r>
    </w:p>
    <w:p w:rsidR="00F55E14" w:rsidRPr="00F55E14" w:rsidRDefault="00F55E14" w:rsidP="00F55E14">
      <w:pPr>
        <w:pStyle w:val="a8"/>
        <w:spacing w:before="0" w:beforeAutospacing="0" w:after="0" w:afterAutospacing="0"/>
        <w:ind w:firstLine="709"/>
        <w:jc w:val="both"/>
      </w:pPr>
      <w:r w:rsidRPr="00F55E14">
        <w:t xml:space="preserve">Результат прикладных научных исследований и экспериментальных разработок – геоинформационная система управления. </w:t>
      </w:r>
    </w:p>
    <w:p w:rsidR="00F55E14" w:rsidRPr="00F55E14" w:rsidRDefault="00F55E14" w:rsidP="00F55E14">
      <w:pPr>
        <w:pStyle w:val="a8"/>
        <w:spacing w:before="0" w:beforeAutospacing="0" w:after="0" w:afterAutospacing="0"/>
        <w:ind w:firstLine="709"/>
        <w:jc w:val="both"/>
      </w:pPr>
      <w:r w:rsidRPr="00F55E14">
        <w:lastRenderedPageBreak/>
        <w:t>Приоритетное направление развития науки, технологий и техники в Российской Федерации – рациональное природопользование</w:t>
      </w:r>
    </w:p>
    <w:p w:rsidR="00F55E14" w:rsidRPr="00F55E14" w:rsidRDefault="00F55E14" w:rsidP="00F55E14">
      <w:pPr>
        <w:pStyle w:val="af0"/>
        <w:spacing w:before="0" w:after="0"/>
        <w:ind w:left="0" w:firstLine="709"/>
        <w:rPr>
          <w:rFonts w:ascii="Times New Roman" w:hAnsi="Times New Roman" w:cs="Times New Roman"/>
          <w:sz w:val="24"/>
          <w:szCs w:val="24"/>
        </w:rPr>
      </w:pPr>
      <w:r w:rsidRPr="00F55E14">
        <w:rPr>
          <w:rFonts w:ascii="Times New Roman" w:hAnsi="Times New Roman" w:cs="Times New Roman"/>
          <w:sz w:val="24"/>
          <w:szCs w:val="24"/>
        </w:rPr>
        <w:t>Назначение - геоинформационная оценка среды обитания и прогнозирование безопасности продуктов сельскохозяйственного производства</w:t>
      </w:r>
    </w:p>
    <w:p w:rsidR="00F55E14" w:rsidRPr="00F55E14" w:rsidRDefault="00F55E14" w:rsidP="00F55E14">
      <w:pPr>
        <w:pStyle w:val="af0"/>
        <w:spacing w:before="0" w:after="0"/>
        <w:ind w:left="0" w:firstLine="709"/>
        <w:rPr>
          <w:rFonts w:ascii="Times New Roman" w:hAnsi="Times New Roman" w:cs="Times New Roman"/>
          <w:sz w:val="24"/>
          <w:szCs w:val="24"/>
        </w:rPr>
      </w:pPr>
      <w:r w:rsidRPr="00F55E14">
        <w:rPr>
          <w:rFonts w:ascii="Times New Roman" w:hAnsi="Times New Roman" w:cs="Times New Roman"/>
          <w:sz w:val="24"/>
          <w:szCs w:val="24"/>
        </w:rPr>
        <w:t>Описание, характеристики: разработан интегральный подход к оценке среды обитания (воздух, вода, почва, качество среды) и прогнозирования качества и безопасности получаемых сельскохозяйственных продуктов и сельскохозяйственного сырья. В</w:t>
      </w:r>
      <w:r w:rsidRPr="00F55E14">
        <w:rPr>
          <w:rFonts w:ascii="Times New Roman" w:hAnsi="Times New Roman" w:cs="Times New Roman"/>
        </w:rPr>
        <w:t>ыявлены факторы экологического неблагополучия региона, в том числе источники негативного воздействия на окружающую среду и здоровье человека. Р</w:t>
      </w:r>
      <w:r w:rsidRPr="00F55E14">
        <w:rPr>
          <w:rFonts w:ascii="Times New Roman" w:hAnsi="Times New Roman" w:cs="Times New Roman"/>
          <w:bCs/>
        </w:rPr>
        <w:t>а</w:t>
      </w:r>
      <w:r w:rsidRPr="00F55E14">
        <w:rPr>
          <w:rFonts w:ascii="Times New Roman" w:hAnsi="Times New Roman" w:cs="Times New Roman"/>
        </w:rPr>
        <w:t>зработан алгоритм построения геоинформационных систем, как основы концепции экологической безопасности человека и качества жизни. Изучено экологическое состояние всех сред региональной экосистемы (атмосферы, литосферы, гидросферы), радиационная обстановка, использование минеральных удобрений и ядохимикатов, транспортные схемы поставки сельхозпродуктов, эколого-токсикологическая оценка кормов, сельскохозяйственной продукции и готовых продуктов питания</w:t>
      </w:r>
    </w:p>
    <w:p w:rsidR="00F55E14" w:rsidRPr="00F55E14" w:rsidRDefault="00F55E14" w:rsidP="00F55E14">
      <w:pPr>
        <w:pStyle w:val="af0"/>
        <w:spacing w:before="0" w:after="0"/>
        <w:ind w:left="0" w:firstLine="709"/>
        <w:rPr>
          <w:rFonts w:ascii="Times New Roman" w:hAnsi="Times New Roman" w:cs="Times New Roman"/>
          <w:sz w:val="24"/>
          <w:szCs w:val="24"/>
        </w:rPr>
      </w:pPr>
      <w:r w:rsidRPr="00F55E14">
        <w:rPr>
          <w:rFonts w:ascii="Times New Roman" w:hAnsi="Times New Roman" w:cs="Times New Roman"/>
          <w:sz w:val="24"/>
          <w:szCs w:val="24"/>
        </w:rPr>
        <w:t>Преимущества перед известными аналогами: позволяет прогнозировать качество и безопасности получаемых фермерами сельскохозяйственных продуктов и сельскохозяйственного сырья на определенной территории.</w:t>
      </w:r>
    </w:p>
    <w:p w:rsidR="00F55E14" w:rsidRPr="00F55E14" w:rsidRDefault="00F55E14" w:rsidP="00F55E14">
      <w:pPr>
        <w:pStyle w:val="af0"/>
        <w:spacing w:before="0" w:after="0"/>
        <w:ind w:left="0" w:firstLine="709"/>
        <w:rPr>
          <w:rFonts w:ascii="Times New Roman" w:hAnsi="Times New Roman" w:cs="Times New Roman"/>
          <w:sz w:val="24"/>
          <w:szCs w:val="24"/>
        </w:rPr>
      </w:pPr>
      <w:r w:rsidRPr="00F55E14">
        <w:rPr>
          <w:rFonts w:ascii="Times New Roman" w:hAnsi="Times New Roman" w:cs="Times New Roman"/>
          <w:sz w:val="24"/>
          <w:szCs w:val="24"/>
        </w:rPr>
        <w:t>Области применения: охрана окружающей среды, сельское хозяйство, пищевая промышленность</w:t>
      </w:r>
    </w:p>
    <w:p w:rsidR="00F55E14" w:rsidRPr="00F55E14" w:rsidRDefault="00F55E14" w:rsidP="00F55E14">
      <w:pPr>
        <w:pStyle w:val="af0"/>
        <w:spacing w:before="0" w:after="0"/>
        <w:ind w:left="0" w:firstLine="709"/>
        <w:rPr>
          <w:rFonts w:ascii="Times New Roman" w:hAnsi="Times New Roman" w:cs="Times New Roman"/>
          <w:sz w:val="24"/>
          <w:szCs w:val="24"/>
        </w:rPr>
      </w:pPr>
      <w:r w:rsidRPr="00F55E14">
        <w:rPr>
          <w:rFonts w:ascii="Times New Roman" w:hAnsi="Times New Roman" w:cs="Times New Roman"/>
          <w:sz w:val="24"/>
          <w:szCs w:val="24"/>
        </w:rPr>
        <w:t xml:space="preserve">Правовая защита Ноу-хау </w:t>
      </w:r>
    </w:p>
    <w:p w:rsidR="00F55E14" w:rsidRPr="00F55E14" w:rsidRDefault="00F55E14" w:rsidP="00F55E14">
      <w:pPr>
        <w:pStyle w:val="af0"/>
        <w:spacing w:before="0" w:after="0"/>
        <w:ind w:left="0" w:firstLine="709"/>
        <w:rPr>
          <w:rFonts w:ascii="Times New Roman" w:hAnsi="Times New Roman" w:cs="Times New Roman"/>
          <w:sz w:val="24"/>
          <w:szCs w:val="24"/>
        </w:rPr>
      </w:pPr>
      <w:r w:rsidRPr="00F55E14">
        <w:rPr>
          <w:rFonts w:ascii="Times New Roman" w:hAnsi="Times New Roman" w:cs="Times New Roman"/>
          <w:sz w:val="24"/>
          <w:szCs w:val="24"/>
        </w:rPr>
        <w:t>Стадия готовности к практическому использованию: разработан подраздел геоинформационной системы оценки качество среды обитания применительно к Калужской области</w:t>
      </w:r>
    </w:p>
    <w:p w:rsidR="00F55E14" w:rsidRPr="00F55E14" w:rsidRDefault="00F55E14" w:rsidP="00F55E14">
      <w:pPr>
        <w:pStyle w:val="af0"/>
        <w:spacing w:before="0" w:after="0"/>
        <w:ind w:left="0" w:firstLine="567"/>
        <w:rPr>
          <w:rFonts w:ascii="Times New Roman" w:hAnsi="Times New Roman" w:cs="Times New Roman"/>
          <w:sz w:val="24"/>
          <w:szCs w:val="24"/>
        </w:rPr>
      </w:pPr>
      <w:r w:rsidRPr="00F55E14">
        <w:rPr>
          <w:rFonts w:ascii="Times New Roman" w:hAnsi="Times New Roman" w:cs="Times New Roman"/>
          <w:sz w:val="24"/>
          <w:szCs w:val="24"/>
        </w:rPr>
        <w:t>Авторы Лыков И.Н., Логинов А.А.</w:t>
      </w:r>
    </w:p>
    <w:p w:rsidR="00F55E14" w:rsidRPr="00F55E14" w:rsidRDefault="00F55E14" w:rsidP="00F55E14">
      <w:pPr>
        <w:pStyle w:val="af0"/>
        <w:spacing w:before="0" w:after="0"/>
        <w:ind w:left="0" w:firstLine="567"/>
        <w:rPr>
          <w:rFonts w:ascii="Times New Roman" w:hAnsi="Times New Roman" w:cs="Times New Roman"/>
          <w:sz w:val="24"/>
          <w:szCs w:val="24"/>
        </w:rPr>
      </w:pPr>
    </w:p>
    <w:p w:rsidR="00F55E14" w:rsidRPr="00F55E14" w:rsidRDefault="00F55E14" w:rsidP="00F55E14">
      <w:pPr>
        <w:pStyle w:val="a8"/>
        <w:spacing w:before="0" w:beforeAutospacing="0" w:after="0" w:afterAutospacing="0"/>
        <w:ind w:firstLine="567"/>
        <w:jc w:val="both"/>
        <w:rPr>
          <w:b/>
          <w:i/>
          <w:color w:val="000000"/>
        </w:rPr>
      </w:pPr>
      <w:r w:rsidRPr="00F55E14">
        <w:rPr>
          <w:b/>
          <w:i/>
        </w:rPr>
        <w:t xml:space="preserve">3. Проблема эколого-ориентированного повышения экономической эффективности земледелия за счет формирования </w:t>
      </w:r>
      <w:proofErr w:type="gramStart"/>
      <w:r w:rsidRPr="00F55E14">
        <w:rPr>
          <w:b/>
          <w:i/>
        </w:rPr>
        <w:t>искусственных</w:t>
      </w:r>
      <w:proofErr w:type="gramEnd"/>
      <w:r w:rsidRPr="00F55E14">
        <w:rPr>
          <w:b/>
          <w:i/>
        </w:rPr>
        <w:t xml:space="preserve"> </w:t>
      </w:r>
      <w:proofErr w:type="spellStart"/>
      <w:r w:rsidRPr="00F55E14">
        <w:rPr>
          <w:b/>
          <w:i/>
        </w:rPr>
        <w:t>микроценозов</w:t>
      </w:r>
      <w:proofErr w:type="spellEnd"/>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Результат прикладных научных исследований и экспериментальных разработок </w:t>
      </w:r>
      <w:r w:rsidRPr="00F55E14">
        <w:rPr>
          <w:rFonts w:ascii="Times New Roman" w:hAnsi="Times New Roman" w:cs="Times New Roman"/>
          <w:sz w:val="24"/>
          <w:szCs w:val="24"/>
        </w:rPr>
        <w:t xml:space="preserve">- </w:t>
      </w:r>
      <w:r w:rsidRPr="00F55E14">
        <w:rPr>
          <w:rFonts w:ascii="Times New Roman" w:hAnsi="Times New Roman" w:cs="Times New Roman"/>
          <w:b w:val="0"/>
          <w:sz w:val="24"/>
          <w:szCs w:val="24"/>
        </w:rPr>
        <w:t>штаммы микроорганизмов, культуры клеток. Использование ассоциативных культур микроорганизмов, обладающих заданными физиологическими свойствами, для эффективного усвоения сельскохозяйственными растениями биогенных веществ из минеральных удобрений</w:t>
      </w:r>
    </w:p>
    <w:p w:rsidR="00F55E14" w:rsidRPr="00F55E14" w:rsidRDefault="00F55E14" w:rsidP="00F55E14">
      <w:pPr>
        <w:pStyle w:val="a8"/>
        <w:spacing w:before="0" w:beforeAutospacing="0" w:after="0" w:afterAutospacing="0"/>
        <w:ind w:firstLine="567"/>
        <w:jc w:val="both"/>
      </w:pPr>
      <w:r w:rsidRPr="00F55E14">
        <w:t>Приоритетное направление развития науки, технологий и техники в Российской Федерации – рациональное природопользование, живые системы</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Коды ГРНТИ - </w:t>
      </w:r>
      <w:hyperlink r:id="rId6" w:history="1">
        <w:r w:rsidRPr="00F55E14">
          <w:rPr>
            <w:rFonts w:ascii="Times New Roman" w:hAnsi="Times New Roman" w:cs="Times New Roman"/>
            <w:b w:val="0"/>
            <w:color w:val="000000"/>
            <w:sz w:val="24"/>
            <w:szCs w:val="24"/>
          </w:rPr>
          <w:t>34.27.23</w:t>
        </w:r>
      </w:hyperlink>
      <w:r w:rsidRPr="00F55E14">
        <w:rPr>
          <w:rFonts w:ascii="Times New Roman" w:hAnsi="Times New Roman" w:cs="Times New Roman"/>
          <w:b w:val="0"/>
          <w:color w:val="000000"/>
          <w:sz w:val="24"/>
          <w:szCs w:val="24"/>
        </w:rPr>
        <w:t xml:space="preserve"> </w:t>
      </w:r>
      <w:hyperlink r:id="rId7" w:history="1">
        <w:r w:rsidRPr="00F55E14">
          <w:rPr>
            <w:rFonts w:ascii="Times New Roman" w:hAnsi="Times New Roman" w:cs="Times New Roman"/>
            <w:b w:val="0"/>
            <w:color w:val="000000"/>
            <w:sz w:val="24"/>
            <w:szCs w:val="24"/>
          </w:rPr>
          <w:t>Экология микроорганизмов</w:t>
        </w:r>
      </w:hyperlink>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Назначение – разработка методологических основ эколого-ориентированного повышения экономической эффективности земледелия за счет формирования искусственных </w:t>
      </w:r>
      <w:proofErr w:type="spellStart"/>
      <w:r w:rsidRPr="00F55E14">
        <w:rPr>
          <w:rFonts w:ascii="Times New Roman" w:hAnsi="Times New Roman" w:cs="Times New Roman"/>
          <w:b w:val="0"/>
          <w:sz w:val="24"/>
          <w:szCs w:val="24"/>
        </w:rPr>
        <w:t>микроценозов</w:t>
      </w:r>
      <w:proofErr w:type="spellEnd"/>
      <w:r w:rsidRPr="00F55E14">
        <w:rPr>
          <w:rFonts w:ascii="Times New Roman" w:hAnsi="Times New Roman" w:cs="Times New Roman"/>
          <w:b w:val="0"/>
          <w:sz w:val="24"/>
          <w:szCs w:val="24"/>
        </w:rPr>
        <w:t>.</w:t>
      </w:r>
    </w:p>
    <w:p w:rsidR="00F55E14" w:rsidRPr="00F55E14" w:rsidRDefault="00F55E14" w:rsidP="00F55E14">
      <w:pPr>
        <w:spacing w:after="0" w:line="240" w:lineRule="auto"/>
        <w:ind w:firstLine="567"/>
        <w:jc w:val="both"/>
        <w:rPr>
          <w:rFonts w:ascii="Times New Roman" w:hAnsi="Times New Roman"/>
          <w:color w:val="000000"/>
          <w:sz w:val="24"/>
        </w:rPr>
      </w:pPr>
      <w:r w:rsidRPr="00F55E14">
        <w:rPr>
          <w:rFonts w:ascii="Times New Roman" w:hAnsi="Times New Roman"/>
          <w:sz w:val="24"/>
          <w:szCs w:val="24"/>
        </w:rPr>
        <w:t>Описание, характеристики: п</w:t>
      </w:r>
      <w:r w:rsidRPr="00F55E14">
        <w:rPr>
          <w:rFonts w:ascii="Times New Roman" w:hAnsi="Times New Roman"/>
          <w:color w:val="000000"/>
          <w:sz w:val="24"/>
        </w:rPr>
        <w:t xml:space="preserve">редложен инновационный сценарий решения фундаментальной проблемы </w:t>
      </w:r>
      <w:r w:rsidRPr="00F55E14">
        <w:rPr>
          <w:rFonts w:ascii="Times New Roman" w:hAnsi="Times New Roman"/>
          <w:sz w:val="24"/>
          <w:szCs w:val="24"/>
        </w:rPr>
        <w:t>повышения экономической эффективности земледелия</w:t>
      </w:r>
      <w:r w:rsidRPr="00F55E14">
        <w:rPr>
          <w:rFonts w:ascii="Times New Roman" w:hAnsi="Times New Roman"/>
          <w:color w:val="000000"/>
          <w:sz w:val="24"/>
        </w:rPr>
        <w:t xml:space="preserve">, который заключается в использовании ассоциативных культур микроорганизмов, обладающих различными физиологическими свойствами, способствующих эффективному усвоению биогенных веществ из минеральных удобрений, а также продуцирующих витамины, ростовые факторы и гормональные вещества, необходимые для растений. Это позволит на 40-50% сократить количество используемых минеральных удобрений и эффективно очищать почву от остатков пестицидов. </w:t>
      </w:r>
    </w:p>
    <w:p w:rsidR="00F55E14" w:rsidRPr="00F55E14" w:rsidRDefault="00F55E14" w:rsidP="00F55E14">
      <w:pPr>
        <w:pStyle w:val="af0"/>
        <w:spacing w:before="0" w:after="0"/>
        <w:ind w:left="0" w:firstLine="567"/>
        <w:rPr>
          <w:rFonts w:ascii="Times New Roman" w:hAnsi="Times New Roman"/>
          <w:sz w:val="24"/>
          <w:szCs w:val="24"/>
        </w:rPr>
      </w:pPr>
      <w:r w:rsidRPr="00F55E14">
        <w:rPr>
          <w:rFonts w:ascii="Times New Roman" w:hAnsi="Times New Roman" w:cs="Times New Roman"/>
          <w:color w:val="000000"/>
          <w:sz w:val="24"/>
          <w:szCs w:val="24"/>
        </w:rPr>
        <w:t>Получен и исследован бактериальный препарат (</w:t>
      </w:r>
      <w:r w:rsidRPr="00F55E14">
        <w:rPr>
          <w:rFonts w:ascii="Times New Roman" w:hAnsi="Times New Roman" w:cs="Times New Roman"/>
          <w:color w:val="000000"/>
          <w:spacing w:val="-4"/>
          <w:sz w:val="24"/>
          <w:szCs w:val="24"/>
        </w:rPr>
        <w:t xml:space="preserve">ассоциация микроорганизмов), в состав которого входят  почвенные бациллы, кокковые микроорганизмы, плесневые грибы, актиномицеты и </w:t>
      </w:r>
      <w:proofErr w:type="spellStart"/>
      <w:r w:rsidRPr="00F55E14">
        <w:rPr>
          <w:rFonts w:ascii="Times New Roman" w:hAnsi="Times New Roman" w:cs="Times New Roman"/>
          <w:color w:val="000000"/>
          <w:spacing w:val="-4"/>
          <w:sz w:val="24"/>
          <w:szCs w:val="24"/>
        </w:rPr>
        <w:t>цианобактерии</w:t>
      </w:r>
      <w:proofErr w:type="spellEnd"/>
      <w:r w:rsidRPr="00F55E14">
        <w:rPr>
          <w:rFonts w:ascii="Times New Roman" w:hAnsi="Times New Roman" w:cs="Times New Roman"/>
          <w:color w:val="000000"/>
          <w:spacing w:val="-4"/>
          <w:sz w:val="24"/>
          <w:szCs w:val="24"/>
        </w:rPr>
        <w:t xml:space="preserve">. Применение этого препарата позволит </w:t>
      </w:r>
      <w:r w:rsidRPr="00F55E14">
        <w:rPr>
          <w:rFonts w:ascii="Times New Roman" w:hAnsi="Times New Roman" w:cs="Times New Roman"/>
          <w:sz w:val="24"/>
          <w:szCs w:val="24"/>
        </w:rPr>
        <w:t xml:space="preserve">получить существенные экономические дивиденды за счет сокращения применения минеральных удобрений и пестицидов, повышения экономической эффективности землепользования. </w:t>
      </w:r>
      <w:r w:rsidRPr="00F55E14">
        <w:rPr>
          <w:rFonts w:ascii="Times New Roman" w:hAnsi="Times New Roman"/>
          <w:sz w:val="24"/>
          <w:szCs w:val="24"/>
        </w:rPr>
        <w:t>В наших опытах ориентировочный условно чистый доход с 1 га составлял 88,2 руб.</w:t>
      </w:r>
    </w:p>
    <w:p w:rsidR="00F55E14" w:rsidRPr="00F55E14" w:rsidRDefault="00F55E14" w:rsidP="00F55E14">
      <w:pPr>
        <w:pStyle w:val="af"/>
        <w:spacing w:before="0" w:after="0" w:line="240" w:lineRule="auto"/>
        <w:ind w:firstLine="567"/>
        <w:jc w:val="both"/>
        <w:outlineLvl w:val="9"/>
        <w:rPr>
          <w:rFonts w:ascii="Times New Roman" w:hAnsi="Times New Roman"/>
          <w:b w:val="0"/>
          <w:sz w:val="24"/>
          <w:szCs w:val="24"/>
        </w:rPr>
      </w:pPr>
      <w:r w:rsidRPr="00F55E14">
        <w:rPr>
          <w:rFonts w:ascii="Times New Roman" w:hAnsi="Times New Roman" w:cs="Times New Roman"/>
          <w:b w:val="0"/>
          <w:sz w:val="24"/>
          <w:szCs w:val="24"/>
        </w:rPr>
        <w:lastRenderedPageBreak/>
        <w:t>Преимущества перед известными аналогами: п</w:t>
      </w:r>
      <w:r w:rsidRPr="00F55E14">
        <w:rPr>
          <w:rFonts w:ascii="Times New Roman" w:hAnsi="Times New Roman"/>
          <w:b w:val="0"/>
          <w:sz w:val="24"/>
          <w:szCs w:val="24"/>
        </w:rPr>
        <w:t xml:space="preserve">остоянное применение препарата позволит сократить применение пестицидов, улучшить </w:t>
      </w:r>
      <w:proofErr w:type="spellStart"/>
      <w:r w:rsidRPr="00F55E14">
        <w:rPr>
          <w:rFonts w:ascii="Times New Roman" w:hAnsi="Times New Roman"/>
          <w:b w:val="0"/>
          <w:sz w:val="24"/>
          <w:szCs w:val="24"/>
        </w:rPr>
        <w:t>водопоглощение</w:t>
      </w:r>
      <w:proofErr w:type="spellEnd"/>
      <w:r w:rsidRPr="00F55E14">
        <w:rPr>
          <w:rFonts w:ascii="Times New Roman" w:hAnsi="Times New Roman"/>
          <w:b w:val="0"/>
          <w:sz w:val="24"/>
          <w:szCs w:val="24"/>
        </w:rPr>
        <w:t xml:space="preserve"> почвы в округ корневой зоны, повысить обеспеченность растений азотом и фосфором, сократить потери пахотных земель.</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Авторы</w:t>
      </w:r>
      <w:r w:rsidRPr="00F55E14">
        <w:rPr>
          <w:rFonts w:ascii="Times New Roman" w:hAnsi="Times New Roman" w:cs="Times New Roman"/>
          <w:b w:val="0"/>
          <w:color w:val="000000"/>
          <w:sz w:val="24"/>
          <w:szCs w:val="24"/>
        </w:rPr>
        <w:t xml:space="preserve"> Лыков И.Н., Шестакова Г.А., </w:t>
      </w:r>
      <w:proofErr w:type="spellStart"/>
      <w:r w:rsidRPr="00F55E14">
        <w:rPr>
          <w:rFonts w:ascii="Times New Roman" w:hAnsi="Times New Roman" w:cs="Times New Roman"/>
          <w:b w:val="0"/>
          <w:color w:val="000000"/>
          <w:sz w:val="24"/>
          <w:szCs w:val="24"/>
        </w:rPr>
        <w:t>Хожаева</w:t>
      </w:r>
      <w:proofErr w:type="spellEnd"/>
      <w:r w:rsidRPr="00F55E14">
        <w:rPr>
          <w:rFonts w:ascii="Times New Roman" w:hAnsi="Times New Roman" w:cs="Times New Roman"/>
          <w:b w:val="0"/>
          <w:color w:val="000000"/>
          <w:sz w:val="24"/>
          <w:szCs w:val="24"/>
        </w:rPr>
        <w:t xml:space="preserve"> А.А.</w:t>
      </w:r>
    </w:p>
    <w:p w:rsidR="00F55E14" w:rsidRPr="00F55E14" w:rsidRDefault="00F55E14" w:rsidP="00F55E14">
      <w:pPr>
        <w:pStyle w:val="af0"/>
        <w:spacing w:before="0" w:after="0"/>
        <w:ind w:left="0" w:firstLine="567"/>
        <w:rPr>
          <w:rFonts w:ascii="Times New Roman" w:hAnsi="Times New Roman" w:cs="Times New Roman"/>
          <w:sz w:val="24"/>
          <w:szCs w:val="24"/>
        </w:rPr>
      </w:pPr>
    </w:p>
    <w:p w:rsidR="00F55E14" w:rsidRPr="00F55E14" w:rsidRDefault="00F55E14" w:rsidP="00F55E14">
      <w:pPr>
        <w:spacing w:after="0" w:line="240" w:lineRule="auto"/>
        <w:ind w:firstLine="567"/>
        <w:jc w:val="both"/>
        <w:rPr>
          <w:rFonts w:ascii="Times New Roman" w:hAnsi="Times New Roman"/>
          <w:b/>
          <w:i/>
          <w:sz w:val="24"/>
          <w:szCs w:val="24"/>
        </w:rPr>
      </w:pPr>
      <w:r w:rsidRPr="00F55E14">
        <w:rPr>
          <w:rFonts w:ascii="Times New Roman" w:hAnsi="Times New Roman"/>
          <w:b/>
          <w:i/>
          <w:sz w:val="24"/>
          <w:szCs w:val="24"/>
        </w:rPr>
        <w:t xml:space="preserve">4. Эколого-экономические аспекты </w:t>
      </w:r>
      <w:proofErr w:type="spellStart"/>
      <w:r w:rsidRPr="00F55E14">
        <w:rPr>
          <w:rFonts w:ascii="Times New Roman" w:hAnsi="Times New Roman"/>
          <w:b/>
          <w:i/>
          <w:sz w:val="24"/>
          <w:szCs w:val="24"/>
        </w:rPr>
        <w:t>метанообразования</w:t>
      </w:r>
      <w:proofErr w:type="spellEnd"/>
      <w:r w:rsidRPr="00F55E14">
        <w:rPr>
          <w:rFonts w:ascii="Times New Roman" w:hAnsi="Times New Roman"/>
          <w:b/>
          <w:i/>
          <w:sz w:val="24"/>
          <w:szCs w:val="24"/>
        </w:rPr>
        <w:t xml:space="preserve"> на полигонах ТБО</w:t>
      </w:r>
    </w:p>
    <w:p w:rsidR="00F55E14" w:rsidRPr="00F55E14" w:rsidRDefault="00F55E14" w:rsidP="00F55E14">
      <w:pPr>
        <w:pStyle w:val="a8"/>
        <w:spacing w:before="0" w:beforeAutospacing="0" w:after="0" w:afterAutospacing="0"/>
        <w:ind w:firstLine="567"/>
        <w:jc w:val="both"/>
      </w:pPr>
      <w:r w:rsidRPr="00F55E14">
        <w:t>Приоритетное направление развития науки, технологий и техники в Российской Федерации – рациональное природопользование, энергетика и энергосбережение охрана окружающей среды, альтернативная энергетика.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Коды ГРНТИ - </w:t>
      </w:r>
      <w:hyperlink r:id="rId8" w:history="1">
        <w:r w:rsidRPr="00F55E14">
          <w:rPr>
            <w:rFonts w:ascii="Times New Roman" w:hAnsi="Times New Roman" w:cs="Times New Roman"/>
            <w:b w:val="0"/>
            <w:color w:val="000000"/>
            <w:sz w:val="24"/>
            <w:szCs w:val="24"/>
          </w:rPr>
          <w:t>34.27.23</w:t>
        </w:r>
      </w:hyperlink>
      <w:r w:rsidRPr="00F55E14">
        <w:rPr>
          <w:rFonts w:ascii="Times New Roman" w:hAnsi="Times New Roman" w:cs="Times New Roman"/>
          <w:b w:val="0"/>
          <w:color w:val="000000"/>
          <w:sz w:val="24"/>
          <w:szCs w:val="24"/>
        </w:rPr>
        <w:t xml:space="preserve"> </w:t>
      </w:r>
      <w:hyperlink r:id="rId9" w:history="1">
        <w:r w:rsidRPr="00F55E14">
          <w:rPr>
            <w:rFonts w:ascii="Times New Roman" w:hAnsi="Times New Roman" w:cs="Times New Roman"/>
            <w:b w:val="0"/>
            <w:color w:val="000000"/>
            <w:sz w:val="24"/>
            <w:szCs w:val="24"/>
          </w:rPr>
          <w:t>Экология микроорганизмов</w:t>
        </w:r>
      </w:hyperlink>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Назначение</w:t>
      </w:r>
      <w:r w:rsidRPr="00F55E14">
        <w:rPr>
          <w:rFonts w:ascii="Times New Roman" w:hAnsi="Times New Roman"/>
          <w:b/>
          <w:sz w:val="24"/>
          <w:szCs w:val="24"/>
        </w:rPr>
        <w:t xml:space="preserve"> –</w:t>
      </w:r>
      <w:r w:rsidRPr="00F55E14">
        <w:rPr>
          <w:rFonts w:ascii="Times New Roman" w:hAnsi="Times New Roman"/>
          <w:sz w:val="24"/>
          <w:szCs w:val="24"/>
        </w:rPr>
        <w:t xml:space="preserve"> изучение факторов, </w:t>
      </w:r>
      <w:r w:rsidRPr="00F55E14">
        <w:rPr>
          <w:rFonts w:ascii="Times New Roman" w:hAnsi="Times New Roman"/>
          <w:color w:val="000000"/>
          <w:sz w:val="24"/>
          <w:szCs w:val="24"/>
        </w:rPr>
        <w:t xml:space="preserve">способствующих образованию биогаза </w:t>
      </w:r>
      <w:r w:rsidRPr="00F55E14">
        <w:rPr>
          <w:rFonts w:ascii="Times New Roman" w:hAnsi="Times New Roman"/>
          <w:sz w:val="24"/>
          <w:szCs w:val="24"/>
        </w:rPr>
        <w:t xml:space="preserve">при биодеградации твердых органических бытовых отходов на полигоне ТБО, и </w:t>
      </w:r>
      <w:r w:rsidRPr="00F55E14">
        <w:rPr>
          <w:rFonts w:ascii="Times New Roman" w:hAnsi="Times New Roman"/>
          <w:color w:val="000000"/>
          <w:sz w:val="24"/>
          <w:szCs w:val="24"/>
        </w:rPr>
        <w:t>факторов, направленных на его утилизацию внутри тела полигона</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 xml:space="preserve">Описание, характеристики: метан играет важную роль в фотохимических  реакциях нижней тропосферы. При определенных количествах метана в атмосфере может происходить как восстановление, так и разрушение  озонового слоя Земли. Одним из основных источников метана являются полигоны твердых бытовых отходов. Для уменьшения опасных выбросов метана в окружающую среду при биодеградации органических составляющих на полигонах твердых бытовых отходов необходимо овладеть управлением процессами бактериального газообразования. Понимание особенностей бактериального газообразования в такой сложной экологической  системе, как полигон твердых бытовых отходов, может быть достигнуто на основе анализа биологических процессов, происходящих в природных условиях, а также на основе результатов лабораторного моделирования микробных процессов происходящих на  полигонах твердых бытовых отходов. </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color w:val="000000"/>
          <w:sz w:val="24"/>
          <w:szCs w:val="24"/>
        </w:rPr>
        <w:t>Состав биогаза, генерируемого полигоном ТБО в г. Калуге характеризуется высокими концентрациями метана. Содержание метана в биогазе составляет от 68% до 88%, п</w:t>
      </w:r>
      <w:r w:rsidRPr="00F55E14">
        <w:rPr>
          <w:rFonts w:ascii="Times New Roman" w:hAnsi="Times New Roman"/>
          <w:sz w:val="24"/>
          <w:szCs w:val="24"/>
        </w:rPr>
        <w:t xml:space="preserve">рогнозируемое количество образующегося метана составляет около </w:t>
      </w:r>
      <w:smartTag w:uri="urn:schemas-microsoft-com:office:smarttags" w:element="metricconverter">
        <w:smartTagPr>
          <w:attr w:name="ProductID" w:val="8800000 м3"/>
        </w:smartTagPr>
        <w:r w:rsidRPr="00F55E14">
          <w:rPr>
            <w:rFonts w:ascii="Times New Roman" w:hAnsi="Times New Roman"/>
            <w:sz w:val="24"/>
            <w:szCs w:val="24"/>
          </w:rPr>
          <w:t>8800000 м</w:t>
        </w:r>
        <w:r w:rsidRPr="00F55E14">
          <w:rPr>
            <w:rFonts w:ascii="Times New Roman" w:hAnsi="Times New Roman"/>
            <w:sz w:val="24"/>
            <w:szCs w:val="24"/>
            <w:vertAlign w:val="superscript"/>
          </w:rPr>
          <w:t>3</w:t>
        </w:r>
      </w:smartTag>
      <w:r w:rsidRPr="00F55E14">
        <w:rPr>
          <w:rFonts w:ascii="Times New Roman" w:hAnsi="Times New Roman"/>
          <w:sz w:val="24"/>
          <w:szCs w:val="24"/>
        </w:rPr>
        <w:t xml:space="preserve"> в год или 1320000 т. </w:t>
      </w:r>
      <w:r w:rsidRPr="00F55E14">
        <w:rPr>
          <w:rFonts w:ascii="Times New Roman" w:hAnsi="Times New Roman"/>
          <w:iCs/>
          <w:color w:val="000000"/>
          <w:sz w:val="24"/>
          <w:szCs w:val="24"/>
        </w:rPr>
        <w:t>СО</w:t>
      </w:r>
      <w:r w:rsidRPr="00F55E14">
        <w:rPr>
          <w:rFonts w:ascii="Times New Roman" w:hAnsi="Times New Roman"/>
          <w:iCs/>
          <w:color w:val="000000"/>
          <w:sz w:val="24"/>
          <w:szCs w:val="24"/>
          <w:vertAlign w:val="subscript"/>
        </w:rPr>
        <w:t>2</w:t>
      </w:r>
      <w:r w:rsidRPr="00F55E14">
        <w:rPr>
          <w:rFonts w:ascii="Times New Roman" w:hAnsi="Times New Roman"/>
          <w:iCs/>
          <w:color w:val="000000"/>
          <w:sz w:val="24"/>
          <w:szCs w:val="24"/>
        </w:rPr>
        <w:t>-эквивалента</w:t>
      </w:r>
      <w:r w:rsidRPr="00F55E14">
        <w:rPr>
          <w:rFonts w:ascii="Times New Roman" w:hAnsi="Times New Roman"/>
          <w:sz w:val="24"/>
          <w:szCs w:val="24"/>
        </w:rPr>
        <w:t>.</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color w:val="000000"/>
          <w:sz w:val="24"/>
          <w:szCs w:val="24"/>
        </w:rPr>
        <w:t>Выполнена о</w:t>
      </w:r>
      <w:r w:rsidRPr="00F55E14">
        <w:rPr>
          <w:rFonts w:ascii="Times New Roman" w:hAnsi="Times New Roman"/>
          <w:sz w:val="24"/>
          <w:szCs w:val="24"/>
        </w:rPr>
        <w:t>ценка рыночной стоимости квоты на выделение одного кубометра биогаза с использованием разработанной модели</w:t>
      </w:r>
      <w:r w:rsidRPr="00F55E14">
        <w:rPr>
          <w:rFonts w:ascii="Times New Roman" w:hAnsi="Times New Roman"/>
          <w:color w:val="000000"/>
          <w:sz w:val="24"/>
          <w:szCs w:val="24"/>
        </w:rPr>
        <w:t>. О</w:t>
      </w:r>
      <w:r w:rsidRPr="00F55E14">
        <w:rPr>
          <w:rFonts w:ascii="Times New Roman" w:hAnsi="Times New Roman"/>
          <w:sz w:val="24"/>
          <w:szCs w:val="24"/>
        </w:rPr>
        <w:t xml:space="preserve">ценка рыночной стоимости квоты на выделение одного кубометра биогаза была выполнена с использованием разработанной модели и с участием специалистов </w:t>
      </w:r>
      <w:r w:rsidRPr="00F55E14">
        <w:rPr>
          <w:rFonts w:ascii="Times New Roman" w:hAnsi="Times New Roman"/>
          <w:color w:val="000000"/>
          <w:sz w:val="24"/>
          <w:szCs w:val="24"/>
        </w:rPr>
        <w:t xml:space="preserve">Глобального Углеродного Фонда Всемирного Банка и </w:t>
      </w:r>
      <w:r w:rsidRPr="00F55E14">
        <w:rPr>
          <w:rFonts w:ascii="Times New Roman" w:hAnsi="Times New Roman"/>
          <w:sz w:val="24"/>
          <w:szCs w:val="24"/>
        </w:rPr>
        <w:t xml:space="preserve">Углеродного Фонда Германии. Анализ международного рынка квот показывает, что стоимость 1 тонны </w:t>
      </w:r>
      <w:r w:rsidRPr="00F55E14">
        <w:rPr>
          <w:rFonts w:ascii="Times New Roman" w:hAnsi="Times New Roman"/>
          <w:color w:val="000000"/>
          <w:sz w:val="24"/>
          <w:szCs w:val="24"/>
        </w:rPr>
        <w:t>СО</w:t>
      </w:r>
      <w:proofErr w:type="gramStart"/>
      <w:r w:rsidRPr="00F55E14">
        <w:rPr>
          <w:rFonts w:ascii="Times New Roman" w:hAnsi="Times New Roman"/>
          <w:color w:val="000000"/>
          <w:sz w:val="24"/>
          <w:szCs w:val="24"/>
          <w:vertAlign w:val="subscript"/>
        </w:rPr>
        <w:t>2</w:t>
      </w:r>
      <w:proofErr w:type="gramEnd"/>
      <w:r w:rsidRPr="00F55E14">
        <w:rPr>
          <w:rFonts w:ascii="Times New Roman" w:hAnsi="Times New Roman"/>
          <w:color w:val="000000"/>
          <w:sz w:val="24"/>
          <w:szCs w:val="24"/>
          <w:vertAlign w:val="subscript"/>
        </w:rPr>
        <w:t xml:space="preserve"> </w:t>
      </w:r>
      <w:r w:rsidRPr="00F55E14">
        <w:rPr>
          <w:rFonts w:ascii="Times New Roman" w:hAnsi="Times New Roman"/>
          <w:color w:val="000000"/>
          <w:sz w:val="24"/>
          <w:szCs w:val="24"/>
        </w:rPr>
        <w:t xml:space="preserve">– </w:t>
      </w:r>
      <w:r w:rsidRPr="00F55E14">
        <w:rPr>
          <w:rFonts w:ascii="Times New Roman" w:hAnsi="Times New Roman"/>
          <w:sz w:val="24"/>
          <w:szCs w:val="24"/>
        </w:rPr>
        <w:t xml:space="preserve">эквивалента в 2011-2012 году составляет 10 евро. Стоимость 1320000 т. </w:t>
      </w:r>
      <w:r w:rsidRPr="00F55E14">
        <w:rPr>
          <w:rFonts w:ascii="Times New Roman" w:hAnsi="Times New Roman"/>
          <w:iCs/>
          <w:color w:val="000000"/>
          <w:sz w:val="24"/>
          <w:szCs w:val="24"/>
        </w:rPr>
        <w:t>СО</w:t>
      </w:r>
      <w:r w:rsidRPr="00F55E14">
        <w:rPr>
          <w:rFonts w:ascii="Times New Roman" w:hAnsi="Times New Roman"/>
          <w:iCs/>
          <w:color w:val="000000"/>
          <w:sz w:val="24"/>
          <w:szCs w:val="24"/>
          <w:vertAlign w:val="subscript"/>
        </w:rPr>
        <w:t>2</w:t>
      </w:r>
      <w:r w:rsidRPr="00F55E14">
        <w:rPr>
          <w:rFonts w:ascii="Times New Roman" w:hAnsi="Times New Roman"/>
          <w:iCs/>
          <w:color w:val="000000"/>
          <w:sz w:val="24"/>
          <w:szCs w:val="24"/>
        </w:rPr>
        <w:t xml:space="preserve">-эквивалента, генерируемого полигоном ТБО в Калуге, составляет 13 млн. 200 тыс. евро. </w:t>
      </w:r>
    </w:p>
    <w:p w:rsidR="00F55E14" w:rsidRPr="00F55E14" w:rsidRDefault="00F55E14" w:rsidP="00F55E14">
      <w:pPr>
        <w:spacing w:after="0" w:line="240" w:lineRule="auto"/>
        <w:ind w:firstLine="567"/>
        <w:jc w:val="both"/>
        <w:rPr>
          <w:rFonts w:ascii="Times New Roman" w:eastAsia="Arial Unicode MS" w:hAnsi="Times New Roman"/>
          <w:sz w:val="24"/>
          <w:szCs w:val="24"/>
        </w:rPr>
      </w:pPr>
      <w:r w:rsidRPr="00F55E14">
        <w:rPr>
          <w:rFonts w:ascii="Times New Roman" w:eastAsia="Arial Unicode MS" w:hAnsi="Times New Roman"/>
          <w:sz w:val="24"/>
          <w:szCs w:val="24"/>
        </w:rPr>
        <w:t xml:space="preserve">По своей научно-практической значимости уровень полученных результатов сопоставим с мировым,  по ряду позиций опережает аналогичные зарубежные разработки в данной области науки. В частности, экспертами Углеродного Фонда ФРГ и при обсуждении докладов на международных конференциях, отмечена эффективность предложенной методологии оценки </w:t>
      </w:r>
      <w:proofErr w:type="spellStart"/>
      <w:r w:rsidRPr="00F55E14">
        <w:rPr>
          <w:rFonts w:ascii="Times New Roman" w:eastAsia="Arial Unicode MS" w:hAnsi="Times New Roman"/>
          <w:sz w:val="24"/>
          <w:szCs w:val="24"/>
        </w:rPr>
        <w:t>метаногенеза</w:t>
      </w:r>
      <w:proofErr w:type="spellEnd"/>
      <w:r w:rsidRPr="00F55E14">
        <w:rPr>
          <w:rFonts w:ascii="Times New Roman" w:eastAsia="Arial Unicode MS" w:hAnsi="Times New Roman"/>
          <w:sz w:val="24"/>
          <w:szCs w:val="24"/>
        </w:rPr>
        <w:t xml:space="preserve"> по сравнению с американской моделью. В связи с этим подана заявка на авторское право.</w:t>
      </w:r>
    </w:p>
    <w:p w:rsidR="00F55E14" w:rsidRPr="00F55E14" w:rsidRDefault="00F55E14" w:rsidP="00F55E14">
      <w:pPr>
        <w:pStyle w:val="af0"/>
        <w:spacing w:before="0" w:after="0"/>
        <w:ind w:left="0" w:firstLine="567"/>
        <w:rPr>
          <w:rFonts w:ascii="Times New Roman" w:hAnsi="Times New Roman" w:cs="Times New Roman"/>
          <w:sz w:val="24"/>
          <w:szCs w:val="24"/>
        </w:rPr>
      </w:pPr>
      <w:r w:rsidRPr="00F55E14">
        <w:rPr>
          <w:rFonts w:ascii="Times New Roman" w:hAnsi="Times New Roman" w:cs="Times New Roman"/>
          <w:sz w:val="24"/>
          <w:szCs w:val="24"/>
        </w:rPr>
        <w:t>Авторы:</w:t>
      </w:r>
      <w:r w:rsidRPr="00F55E14">
        <w:rPr>
          <w:rFonts w:ascii="Times New Roman" w:hAnsi="Times New Roman" w:cs="Times New Roman"/>
          <w:color w:val="000000"/>
          <w:sz w:val="24"/>
          <w:szCs w:val="24"/>
        </w:rPr>
        <w:t xml:space="preserve"> Лыков И.Н., Шестакова Г.А., Логинов А.А., </w:t>
      </w:r>
      <w:proofErr w:type="spellStart"/>
      <w:r w:rsidRPr="00F55E14">
        <w:rPr>
          <w:rFonts w:ascii="Times New Roman" w:hAnsi="Times New Roman" w:cs="Times New Roman"/>
          <w:color w:val="000000"/>
          <w:sz w:val="24"/>
          <w:szCs w:val="24"/>
        </w:rPr>
        <w:t>Птушкина</w:t>
      </w:r>
      <w:proofErr w:type="spellEnd"/>
      <w:r w:rsidRPr="00F55E14">
        <w:rPr>
          <w:rFonts w:ascii="Times New Roman" w:hAnsi="Times New Roman" w:cs="Times New Roman"/>
          <w:color w:val="000000"/>
          <w:sz w:val="24"/>
          <w:szCs w:val="24"/>
        </w:rPr>
        <w:t xml:space="preserve"> Л.Е</w:t>
      </w:r>
    </w:p>
    <w:p w:rsidR="00F55E14" w:rsidRPr="00F55E14" w:rsidRDefault="00F55E14" w:rsidP="00F55E14">
      <w:pPr>
        <w:pStyle w:val="af0"/>
        <w:spacing w:before="0" w:after="0"/>
        <w:ind w:left="0" w:firstLine="567"/>
        <w:rPr>
          <w:rFonts w:ascii="Times New Roman" w:hAnsi="Times New Roman" w:cs="Times New Roman"/>
          <w:sz w:val="24"/>
          <w:szCs w:val="24"/>
        </w:rPr>
      </w:pPr>
    </w:p>
    <w:p w:rsidR="00F55E14" w:rsidRPr="00F55E14" w:rsidRDefault="00F55E14" w:rsidP="00F55E14">
      <w:pPr>
        <w:spacing w:after="0" w:line="240" w:lineRule="auto"/>
        <w:ind w:firstLine="567"/>
        <w:jc w:val="both"/>
        <w:rPr>
          <w:rFonts w:ascii="Times New Roman" w:hAnsi="Times New Roman"/>
          <w:b/>
          <w:i/>
          <w:sz w:val="24"/>
          <w:szCs w:val="24"/>
        </w:rPr>
      </w:pPr>
      <w:r w:rsidRPr="00F55E14">
        <w:rPr>
          <w:rFonts w:ascii="Times New Roman" w:hAnsi="Times New Roman"/>
          <w:b/>
          <w:i/>
          <w:sz w:val="24"/>
          <w:szCs w:val="24"/>
        </w:rPr>
        <w:t xml:space="preserve">5. Способ обеззараживания и консервации воды с использованием </w:t>
      </w:r>
      <w:proofErr w:type="spellStart"/>
      <w:r w:rsidRPr="00F55E14">
        <w:rPr>
          <w:rFonts w:ascii="Times New Roman" w:hAnsi="Times New Roman"/>
          <w:b/>
          <w:i/>
          <w:sz w:val="24"/>
          <w:szCs w:val="24"/>
        </w:rPr>
        <w:t>аэрозольно</w:t>
      </w:r>
      <w:proofErr w:type="spellEnd"/>
      <w:r w:rsidRPr="00F55E14">
        <w:rPr>
          <w:rFonts w:ascii="Times New Roman" w:hAnsi="Times New Roman"/>
          <w:b/>
          <w:i/>
          <w:sz w:val="24"/>
          <w:szCs w:val="24"/>
        </w:rPr>
        <w:t>-газовой смеси</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вещество, материал, продукт, антимикробное средство дезинфекции и консервации воды.</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lastRenderedPageBreak/>
        <w:t>Приоритетное направление развития науки, технологий и техники в Российской Федерации – безопасность и противодействие терроризму, транспортные, авиационные и космические системы.</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Коды ГРНТИ - </w:t>
      </w:r>
      <w:hyperlink r:id="rId10" w:history="1">
        <w:r w:rsidRPr="00F55E14">
          <w:rPr>
            <w:rFonts w:ascii="Times New Roman" w:hAnsi="Times New Roman" w:cs="Times New Roman"/>
            <w:b w:val="0"/>
            <w:color w:val="000000"/>
            <w:sz w:val="24"/>
            <w:szCs w:val="24"/>
          </w:rPr>
          <w:t>31.27.22</w:t>
        </w:r>
      </w:hyperlink>
      <w:r w:rsidRPr="00F55E14">
        <w:rPr>
          <w:rFonts w:ascii="Times New Roman" w:hAnsi="Times New Roman" w:cs="Times New Roman"/>
          <w:b w:val="0"/>
          <w:color w:val="000000"/>
          <w:sz w:val="24"/>
          <w:szCs w:val="24"/>
        </w:rPr>
        <w:t xml:space="preserve"> </w:t>
      </w:r>
      <w:hyperlink r:id="rId11" w:history="1">
        <w:r w:rsidRPr="00F55E14">
          <w:rPr>
            <w:rFonts w:ascii="Times New Roman" w:hAnsi="Times New Roman" w:cs="Times New Roman"/>
            <w:b w:val="0"/>
            <w:color w:val="000000"/>
            <w:sz w:val="24"/>
            <w:szCs w:val="24"/>
          </w:rPr>
          <w:t>Антимикробные агенты</w:t>
        </w:r>
      </w:hyperlink>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Назначение: Способ комплексной обработки воды с помощью </w:t>
      </w:r>
      <w:proofErr w:type="spellStart"/>
      <w:r w:rsidRPr="00F55E14">
        <w:rPr>
          <w:rFonts w:ascii="Times New Roman" w:hAnsi="Times New Roman" w:cs="Times New Roman"/>
          <w:b w:val="0"/>
          <w:sz w:val="24"/>
          <w:szCs w:val="24"/>
        </w:rPr>
        <w:t>аэрозольно</w:t>
      </w:r>
      <w:proofErr w:type="spellEnd"/>
      <w:r w:rsidRPr="00F55E14">
        <w:rPr>
          <w:rFonts w:ascii="Times New Roman" w:hAnsi="Times New Roman" w:cs="Times New Roman"/>
          <w:b w:val="0"/>
          <w:sz w:val="24"/>
          <w:szCs w:val="24"/>
        </w:rPr>
        <w:t>-газовой смеси.</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Описание, характеристики: разработан способ обеззараживания и консервации на длительный срок питьевой воды в автономных системах водоснабжения (корабельных системах, системах регенерации воды)</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Преимущества перед известными аналогами: аналогов не имеет</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патент на изобретение № 2480417 «Способ обеззараживания воды в системах жизнеобеспечения».</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Автор: Лыков И.Н.</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патент на изобретение № 2550199 «Устройство для</w:t>
      </w:r>
      <w:r w:rsidRPr="00F55E14">
        <w:rPr>
          <w:rFonts w:ascii="Times New Roman" w:hAnsi="Times New Roman" w:cs="Times New Roman"/>
          <w:b w:val="0"/>
          <w:smallCaps/>
          <w:sz w:val="24"/>
          <w:szCs w:val="24"/>
        </w:rPr>
        <w:t xml:space="preserve"> </w:t>
      </w:r>
      <w:r w:rsidRPr="00F55E14">
        <w:rPr>
          <w:rFonts w:ascii="Times New Roman" w:hAnsi="Times New Roman" w:cs="Times New Roman"/>
          <w:b w:val="0"/>
          <w:sz w:val="24"/>
          <w:szCs w:val="24"/>
        </w:rPr>
        <w:t>получения дезинфицирующего водного раствора»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Автор: Лыков И.Н.</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p>
    <w:p w:rsidR="00F55E14" w:rsidRPr="00F55E14" w:rsidRDefault="00F55E14" w:rsidP="00F55E14">
      <w:pPr>
        <w:pStyle w:val="af0"/>
        <w:spacing w:before="0" w:after="0"/>
        <w:ind w:left="0" w:firstLine="567"/>
        <w:rPr>
          <w:rFonts w:ascii="Times New Roman" w:hAnsi="Times New Roman" w:cs="Times New Roman"/>
          <w:b/>
          <w:sz w:val="24"/>
          <w:szCs w:val="24"/>
        </w:rPr>
      </w:pPr>
    </w:p>
    <w:p w:rsidR="00F55E14" w:rsidRPr="00F55E14" w:rsidRDefault="00F55E14" w:rsidP="00F55E14">
      <w:pPr>
        <w:pStyle w:val="af0"/>
        <w:spacing w:before="0" w:after="0"/>
        <w:ind w:left="0" w:firstLine="567"/>
        <w:rPr>
          <w:rFonts w:ascii="Times New Roman" w:hAnsi="Times New Roman" w:cs="Times New Roman"/>
          <w:b/>
          <w:i/>
          <w:color w:val="000000"/>
          <w:sz w:val="24"/>
          <w:szCs w:val="24"/>
        </w:rPr>
      </w:pPr>
      <w:r w:rsidRPr="00F55E14">
        <w:rPr>
          <w:rFonts w:ascii="Times New Roman" w:hAnsi="Times New Roman" w:cs="Times New Roman"/>
          <w:b/>
          <w:i/>
          <w:sz w:val="24"/>
          <w:szCs w:val="24"/>
        </w:rPr>
        <w:t xml:space="preserve">6. </w:t>
      </w:r>
      <w:r w:rsidRPr="00F55E14">
        <w:rPr>
          <w:rFonts w:ascii="Times New Roman" w:hAnsi="Times New Roman" w:cs="Times New Roman"/>
          <w:b/>
          <w:i/>
          <w:color w:val="000000"/>
          <w:sz w:val="24"/>
          <w:szCs w:val="24"/>
        </w:rPr>
        <w:t>Способ получения хитин-</w:t>
      </w:r>
      <w:proofErr w:type="spellStart"/>
      <w:r w:rsidRPr="00F55E14">
        <w:rPr>
          <w:rFonts w:ascii="Times New Roman" w:hAnsi="Times New Roman" w:cs="Times New Roman"/>
          <w:b/>
          <w:i/>
          <w:color w:val="000000"/>
          <w:sz w:val="24"/>
          <w:szCs w:val="24"/>
        </w:rPr>
        <w:t>глюканового</w:t>
      </w:r>
      <w:proofErr w:type="spellEnd"/>
      <w:r w:rsidRPr="00F55E14">
        <w:rPr>
          <w:rFonts w:ascii="Times New Roman" w:hAnsi="Times New Roman" w:cs="Times New Roman"/>
          <w:b/>
          <w:i/>
          <w:color w:val="000000"/>
          <w:sz w:val="24"/>
          <w:szCs w:val="24"/>
        </w:rPr>
        <w:t xml:space="preserve"> комплекса из дрожжевой биомассы отходов пивоваренного производства</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вещество, материал, продукт.</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Рациональное природопользование.</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Коды ГРНТИ - </w:t>
      </w:r>
      <w:hyperlink r:id="rId12" w:history="1">
        <w:r w:rsidRPr="00F55E14">
          <w:rPr>
            <w:rFonts w:ascii="Times New Roman" w:hAnsi="Times New Roman" w:cs="Times New Roman"/>
            <w:b w:val="0"/>
            <w:color w:val="000000"/>
            <w:sz w:val="24"/>
            <w:szCs w:val="24"/>
          </w:rPr>
          <w:t>62.39.29</w:t>
        </w:r>
      </w:hyperlink>
      <w:r w:rsidRPr="00F55E14">
        <w:rPr>
          <w:rFonts w:ascii="Times New Roman" w:hAnsi="Times New Roman" w:cs="Times New Roman"/>
          <w:b w:val="0"/>
          <w:color w:val="000000"/>
          <w:sz w:val="24"/>
          <w:szCs w:val="24"/>
        </w:rPr>
        <w:t xml:space="preserve"> </w:t>
      </w:r>
      <w:hyperlink r:id="rId13" w:history="1">
        <w:r w:rsidRPr="00F55E14">
          <w:rPr>
            <w:rFonts w:ascii="Times New Roman" w:hAnsi="Times New Roman" w:cs="Times New Roman"/>
            <w:b w:val="0"/>
            <w:color w:val="000000"/>
            <w:sz w:val="24"/>
            <w:szCs w:val="24"/>
          </w:rPr>
          <w:t>Иммобилизованные ферменты, коферменты, клетки, клеточные элементы</w:t>
        </w:r>
      </w:hyperlink>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Назначение: </w:t>
      </w:r>
      <w:r w:rsidRPr="00F55E14">
        <w:rPr>
          <w:rFonts w:ascii="Times New Roman" w:hAnsi="Times New Roman" w:cs="Times New Roman"/>
          <w:b w:val="0"/>
          <w:color w:val="000000"/>
          <w:sz w:val="24"/>
          <w:szCs w:val="24"/>
        </w:rPr>
        <w:t>Создание различных полимерных материалов, решение биотехнологических задач экологической направленности, а также задач пищевой промышленности</w:t>
      </w:r>
      <w:r w:rsidRPr="00F55E14">
        <w:rPr>
          <w:rFonts w:ascii="Times New Roman" w:hAnsi="Times New Roman" w:cs="Times New Roman"/>
          <w:b w:val="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Описание, характеристики: разработан способ получения хитин-</w:t>
      </w:r>
      <w:proofErr w:type="spellStart"/>
      <w:r w:rsidRPr="00F55E14">
        <w:rPr>
          <w:rFonts w:ascii="Times New Roman" w:hAnsi="Times New Roman" w:cs="Times New Roman"/>
          <w:b w:val="0"/>
          <w:sz w:val="24"/>
          <w:szCs w:val="24"/>
        </w:rPr>
        <w:t>глюканового</w:t>
      </w:r>
      <w:proofErr w:type="spellEnd"/>
      <w:r w:rsidRPr="00F55E14">
        <w:rPr>
          <w:rFonts w:ascii="Times New Roman" w:hAnsi="Times New Roman" w:cs="Times New Roman"/>
          <w:b w:val="0"/>
          <w:sz w:val="24"/>
          <w:szCs w:val="24"/>
        </w:rPr>
        <w:t xml:space="preserve"> комплекса </w:t>
      </w:r>
      <w:r w:rsidRPr="00F55E14">
        <w:rPr>
          <w:rFonts w:ascii="Times New Roman" w:hAnsi="Times New Roman" w:cs="Times New Roman"/>
          <w:b w:val="0"/>
          <w:color w:val="000000"/>
          <w:sz w:val="24"/>
          <w:szCs w:val="24"/>
        </w:rPr>
        <w:t xml:space="preserve">из отходов </w:t>
      </w:r>
      <w:r w:rsidRPr="00F55E14">
        <w:rPr>
          <w:rFonts w:ascii="Times New Roman" w:hAnsi="Times New Roman" w:cs="Times New Roman"/>
          <w:b w:val="0"/>
          <w:sz w:val="24"/>
          <w:szCs w:val="24"/>
        </w:rPr>
        <w:t>биомассы живых пивоваренных дрожжей пивоваренного производства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Преимущества перед известными аналогами: производительность, экономичность, технологичность</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Правовая защита: патент на изобретение № 2499836 </w:t>
      </w:r>
      <w:r w:rsidRPr="00F55E14">
        <w:rPr>
          <w:rFonts w:ascii="Times New Roman" w:hAnsi="Times New Roman" w:cs="Times New Roman"/>
          <w:sz w:val="24"/>
          <w:szCs w:val="24"/>
        </w:rPr>
        <w:t>«</w:t>
      </w:r>
      <w:r w:rsidRPr="00F55E14">
        <w:rPr>
          <w:rFonts w:ascii="Times New Roman" w:hAnsi="Times New Roman" w:cs="Times New Roman"/>
          <w:b w:val="0"/>
          <w:bCs w:val="0"/>
          <w:sz w:val="24"/>
          <w:szCs w:val="24"/>
        </w:rPr>
        <w:t xml:space="preserve">Способ получения </w:t>
      </w:r>
      <w:proofErr w:type="spellStart"/>
      <w:r w:rsidRPr="00F55E14">
        <w:rPr>
          <w:rFonts w:ascii="Times New Roman" w:hAnsi="Times New Roman" w:cs="Times New Roman"/>
          <w:b w:val="0"/>
          <w:bCs w:val="0"/>
          <w:sz w:val="24"/>
          <w:szCs w:val="24"/>
        </w:rPr>
        <w:t>глюкан-хитозанового</w:t>
      </w:r>
      <w:proofErr w:type="spellEnd"/>
      <w:r w:rsidRPr="00F55E14">
        <w:rPr>
          <w:rFonts w:ascii="Times New Roman" w:hAnsi="Times New Roman" w:cs="Times New Roman"/>
          <w:b w:val="0"/>
          <w:bCs w:val="0"/>
          <w:sz w:val="24"/>
          <w:szCs w:val="24"/>
        </w:rPr>
        <w:t xml:space="preserve"> комплекса из дрожжевой биомассы отходов пивоваренного производства</w:t>
      </w:r>
      <w:r w:rsidRPr="00F55E14">
        <w:rPr>
          <w:rFonts w:ascii="Times New Roman" w:hAnsi="Times New Roman" w:cs="Times New Roman"/>
          <w:b w:val="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Авторы: Лыков И.Н., Гаранин Р.А.</w:t>
      </w:r>
    </w:p>
    <w:p w:rsidR="00F55E14" w:rsidRPr="00F55E14" w:rsidRDefault="00F55E14" w:rsidP="00F55E14">
      <w:pPr>
        <w:pStyle w:val="af0"/>
        <w:spacing w:before="0" w:after="0"/>
        <w:ind w:left="0" w:firstLine="567"/>
        <w:rPr>
          <w:rFonts w:ascii="Times New Roman" w:hAnsi="Times New Roman" w:cs="Times New Roman"/>
          <w:b/>
          <w:color w:val="000000"/>
          <w:sz w:val="24"/>
          <w:szCs w:val="24"/>
        </w:rPr>
      </w:pPr>
    </w:p>
    <w:p w:rsidR="00F55E14" w:rsidRPr="00F55E14" w:rsidRDefault="00F55E14" w:rsidP="00F55E14">
      <w:pPr>
        <w:pStyle w:val="af0"/>
        <w:spacing w:before="0" w:after="0"/>
        <w:ind w:left="0" w:firstLine="567"/>
        <w:rPr>
          <w:rFonts w:ascii="Times New Roman" w:hAnsi="Times New Roman" w:cs="Times New Roman"/>
          <w:b/>
          <w:i/>
          <w:color w:val="000000"/>
          <w:sz w:val="24"/>
          <w:szCs w:val="24"/>
        </w:rPr>
      </w:pPr>
      <w:r w:rsidRPr="00F55E14">
        <w:rPr>
          <w:rFonts w:ascii="Times New Roman" w:hAnsi="Times New Roman" w:cs="Times New Roman"/>
          <w:b/>
          <w:i/>
          <w:sz w:val="24"/>
          <w:szCs w:val="24"/>
        </w:rPr>
        <w:t xml:space="preserve">7. </w:t>
      </w:r>
      <w:r w:rsidRPr="00F55E14">
        <w:rPr>
          <w:rStyle w:val="hps"/>
          <w:rFonts w:ascii="Times New Roman" w:hAnsi="Times New Roman"/>
          <w:b/>
          <w:i/>
          <w:color w:val="000000"/>
          <w:sz w:val="24"/>
          <w:szCs w:val="24"/>
        </w:rPr>
        <w:t>Изучение</w:t>
      </w:r>
      <w:r w:rsidRPr="00F55E14">
        <w:rPr>
          <w:rStyle w:val="apple-converted-space"/>
          <w:rFonts w:ascii="Times New Roman" w:hAnsi="Times New Roman"/>
          <w:b/>
          <w:i/>
          <w:color w:val="000000"/>
          <w:sz w:val="24"/>
          <w:szCs w:val="24"/>
        </w:rPr>
        <w:t> </w:t>
      </w:r>
      <w:r w:rsidRPr="00F55E14">
        <w:rPr>
          <w:rStyle w:val="hps"/>
          <w:rFonts w:ascii="Times New Roman" w:hAnsi="Times New Roman"/>
          <w:b/>
          <w:i/>
          <w:color w:val="000000"/>
          <w:sz w:val="24"/>
          <w:szCs w:val="24"/>
        </w:rPr>
        <w:t>антимикробной активности</w:t>
      </w:r>
      <w:r w:rsidRPr="00F55E14">
        <w:rPr>
          <w:rStyle w:val="apple-converted-space"/>
          <w:rFonts w:ascii="Times New Roman" w:hAnsi="Times New Roman"/>
          <w:b/>
          <w:i/>
          <w:color w:val="000000"/>
          <w:sz w:val="24"/>
          <w:szCs w:val="24"/>
        </w:rPr>
        <w:t> </w:t>
      </w:r>
      <w:r w:rsidRPr="00F55E14">
        <w:rPr>
          <w:rStyle w:val="hps"/>
          <w:rFonts w:ascii="Times New Roman" w:hAnsi="Times New Roman"/>
          <w:b/>
          <w:i/>
          <w:color w:val="000000"/>
          <w:sz w:val="24"/>
          <w:szCs w:val="24"/>
        </w:rPr>
        <w:t>растений</w:t>
      </w:r>
      <w:r w:rsidRPr="00F55E14">
        <w:rPr>
          <w:rStyle w:val="apple-converted-space"/>
          <w:rFonts w:ascii="Times New Roman" w:hAnsi="Times New Roman"/>
          <w:b/>
          <w:i/>
          <w:color w:val="000000"/>
          <w:sz w:val="24"/>
          <w:szCs w:val="24"/>
        </w:rPr>
        <w:t> Калужской области и возможности их использования в качестве антимикробных средств</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технология.</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Рациональное природопользование.</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Коды ГРНТИ - </w:t>
      </w:r>
      <w:hyperlink r:id="rId14" w:history="1">
        <w:r w:rsidRPr="00F55E14">
          <w:rPr>
            <w:rFonts w:ascii="Times New Roman" w:hAnsi="Times New Roman" w:cs="Times New Roman"/>
            <w:b w:val="0"/>
            <w:color w:val="000000"/>
            <w:sz w:val="24"/>
            <w:szCs w:val="24"/>
          </w:rPr>
          <w:t>31.27.22</w:t>
        </w:r>
      </w:hyperlink>
      <w:r w:rsidRPr="00F55E14">
        <w:rPr>
          <w:rFonts w:ascii="Times New Roman" w:hAnsi="Times New Roman" w:cs="Times New Roman"/>
          <w:b w:val="0"/>
          <w:color w:val="000000"/>
          <w:sz w:val="24"/>
          <w:szCs w:val="24"/>
        </w:rPr>
        <w:t xml:space="preserve"> </w:t>
      </w:r>
      <w:hyperlink r:id="rId15" w:history="1">
        <w:r w:rsidRPr="00F55E14">
          <w:rPr>
            <w:rFonts w:ascii="Times New Roman" w:hAnsi="Times New Roman" w:cs="Times New Roman"/>
            <w:b w:val="0"/>
            <w:color w:val="000000"/>
            <w:sz w:val="24"/>
            <w:szCs w:val="24"/>
          </w:rPr>
          <w:t>Антимикробные агенты</w:t>
        </w:r>
      </w:hyperlink>
      <w:r w:rsidRPr="00F55E14">
        <w:rPr>
          <w:rFonts w:ascii="Times New Roman" w:hAnsi="Times New Roman" w:cs="Times New Roman"/>
          <w:b w:val="0"/>
          <w:color w:val="00000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Назначение: </w:t>
      </w:r>
      <w:r w:rsidRPr="00F55E14">
        <w:rPr>
          <w:rFonts w:ascii="Times New Roman" w:hAnsi="Times New Roman" w:cs="Times New Roman"/>
          <w:b w:val="0"/>
          <w:color w:val="000000"/>
          <w:sz w:val="24"/>
          <w:szCs w:val="24"/>
        </w:rPr>
        <w:t>Выделение антимикробных веществ из растений</w:t>
      </w:r>
      <w:r w:rsidRPr="00F55E14">
        <w:rPr>
          <w:rFonts w:ascii="Times New Roman" w:hAnsi="Times New Roman" w:cs="Times New Roman"/>
          <w:b w:val="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Описание, характеристики: </w:t>
      </w:r>
      <w:r w:rsidRPr="00F55E14">
        <w:rPr>
          <w:rStyle w:val="apple-style-span"/>
          <w:rFonts w:ascii="Times New Roman" w:hAnsi="Times New Roman"/>
          <w:b w:val="0"/>
          <w:color w:val="000000"/>
          <w:sz w:val="24"/>
          <w:szCs w:val="24"/>
        </w:rPr>
        <w:t>Исследованы антимикробных свойств растений  из естественных и урбанизированных экосистем с целью получения фитонцидов.</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Преимущества перед известными аналогами: выявление и оценка сырьевой базы для фармацевтического кластера Калужской области</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Область применения: фармацевтика, гигиена и санитария</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подана заявка на патент</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lastRenderedPageBreak/>
        <w:t>Авторы: Лыков И.Н., Петрухина Д.И.</w:t>
      </w:r>
    </w:p>
    <w:p w:rsidR="00F55E14" w:rsidRPr="00F55E14" w:rsidRDefault="00F55E14" w:rsidP="00F55E14">
      <w:pPr>
        <w:pStyle w:val="af0"/>
        <w:spacing w:before="0" w:after="0"/>
        <w:ind w:left="0" w:firstLine="567"/>
        <w:rPr>
          <w:rFonts w:ascii="Times New Roman" w:hAnsi="Times New Roman" w:cs="Times New Roman"/>
          <w:b/>
          <w:color w:val="000000"/>
          <w:sz w:val="24"/>
          <w:szCs w:val="24"/>
        </w:rPr>
      </w:pPr>
    </w:p>
    <w:p w:rsidR="00F55E14" w:rsidRPr="00F55E14" w:rsidRDefault="00F55E14" w:rsidP="00F55E14">
      <w:pPr>
        <w:pStyle w:val="af0"/>
        <w:spacing w:before="0" w:after="0"/>
        <w:ind w:left="0" w:firstLine="567"/>
        <w:rPr>
          <w:rFonts w:ascii="Times New Roman" w:hAnsi="Times New Roman" w:cs="Times New Roman"/>
          <w:b/>
          <w:color w:val="000000"/>
          <w:sz w:val="24"/>
          <w:szCs w:val="24"/>
        </w:rPr>
      </w:pPr>
      <w:r w:rsidRPr="00F55E14">
        <w:rPr>
          <w:rFonts w:ascii="Times New Roman" w:hAnsi="Times New Roman" w:cs="Times New Roman"/>
          <w:b/>
          <w:i/>
          <w:sz w:val="24"/>
          <w:szCs w:val="24"/>
        </w:rPr>
        <w:t xml:space="preserve">8. </w:t>
      </w:r>
      <w:proofErr w:type="gramStart"/>
      <w:r w:rsidRPr="00F55E14">
        <w:rPr>
          <w:rFonts w:ascii="Times New Roman" w:hAnsi="Times New Roman" w:cs="Times New Roman"/>
          <w:b/>
          <w:i/>
          <w:sz w:val="24"/>
          <w:szCs w:val="24"/>
        </w:rPr>
        <w:t xml:space="preserve">Радиационные </w:t>
      </w:r>
      <w:proofErr w:type="spellStart"/>
      <w:r w:rsidRPr="00F55E14">
        <w:rPr>
          <w:rFonts w:ascii="Times New Roman" w:hAnsi="Times New Roman" w:cs="Times New Roman"/>
          <w:b/>
          <w:i/>
          <w:sz w:val="24"/>
          <w:szCs w:val="24"/>
        </w:rPr>
        <w:t>агробиотехнологии</w:t>
      </w:r>
      <w:proofErr w:type="spellEnd"/>
      <w:r w:rsidRPr="00F55E14">
        <w:rPr>
          <w:rFonts w:ascii="Times New Roman" w:hAnsi="Times New Roman" w:cs="Times New Roman"/>
          <w:b/>
          <w:i/>
          <w:sz w:val="24"/>
          <w:szCs w:val="24"/>
        </w:rPr>
        <w:t xml:space="preserve"> в сельском хозяйстве и пищевой промышленности</w:t>
      </w:r>
      <w:r w:rsidRPr="00F55E14">
        <w:rPr>
          <w:rFonts w:ascii="Times New Roman" w:hAnsi="Times New Roman" w:cs="Times New Roman"/>
          <w:b/>
          <w:sz w:val="24"/>
          <w:szCs w:val="24"/>
        </w:rPr>
        <w:t xml:space="preserve"> (</w:t>
      </w:r>
      <w:r w:rsidRPr="00F55E14">
        <w:rPr>
          <w:rFonts w:ascii="Times New Roman" w:hAnsi="Times New Roman" w:cs="Times New Roman"/>
          <w:sz w:val="24"/>
          <w:szCs w:val="24"/>
        </w:rPr>
        <w:t>совместно с Федеральным государственным бюджетным научным учреждением «Всероссийский научно-исследовательский институт радиологии и агроэкологии» (ФГБНУ ВНИИРАЭ).</w:t>
      </w:r>
      <w:proofErr w:type="gramEnd"/>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 xml:space="preserve">Результат прикладных научных исследований и экспериментальных разработок: </w:t>
      </w:r>
      <w:proofErr w:type="gramStart"/>
      <w:r w:rsidRPr="00F55E14">
        <w:rPr>
          <w:rFonts w:ascii="Times New Roman" w:hAnsi="Times New Roman"/>
          <w:sz w:val="24"/>
          <w:szCs w:val="24"/>
        </w:rPr>
        <w:t>радиационные</w:t>
      </w:r>
      <w:proofErr w:type="gramEnd"/>
      <w:r w:rsidRPr="00F55E14">
        <w:rPr>
          <w:rFonts w:ascii="Times New Roman" w:hAnsi="Times New Roman"/>
          <w:sz w:val="24"/>
          <w:szCs w:val="24"/>
        </w:rPr>
        <w:t xml:space="preserve"> </w:t>
      </w:r>
      <w:proofErr w:type="spellStart"/>
      <w:r w:rsidRPr="00F55E14">
        <w:rPr>
          <w:rFonts w:ascii="Times New Roman" w:hAnsi="Times New Roman"/>
          <w:sz w:val="24"/>
          <w:szCs w:val="24"/>
        </w:rPr>
        <w:t>агробиотехнологии</w:t>
      </w:r>
      <w:proofErr w:type="spellEnd"/>
      <w:r w:rsidRPr="00F55E14">
        <w:rPr>
          <w:rFonts w:ascii="Times New Roman" w:hAnsi="Times New Roman"/>
          <w:sz w:val="24"/>
          <w:szCs w:val="24"/>
        </w:rPr>
        <w:t>.</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 xml:space="preserve">Приоритетное направление развития науки, технологий и техники в Российской Федерации – безопасность и противодействие терроризму, обеспечения продовольственной безопасности Российской Федерации, рациональное природопользование, </w:t>
      </w:r>
      <w:proofErr w:type="spellStart"/>
      <w:r w:rsidRPr="00F55E14">
        <w:rPr>
          <w:rFonts w:ascii="Times New Roman" w:hAnsi="Times New Roman"/>
          <w:sz w:val="24"/>
          <w:szCs w:val="24"/>
        </w:rPr>
        <w:t>энергоэффективность</w:t>
      </w:r>
      <w:proofErr w:type="spellEnd"/>
      <w:r w:rsidRPr="00F55E14">
        <w:rPr>
          <w:rFonts w:ascii="Times New Roman" w:hAnsi="Times New Roman"/>
          <w:sz w:val="24"/>
          <w:szCs w:val="24"/>
        </w:rPr>
        <w:t>, энергосбережение, ядерная энергетика.</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Критические технологии РФ: нан</w:t>
      </w:r>
      <w:proofErr w:type="gramStart"/>
      <w:r w:rsidRPr="00F55E14">
        <w:rPr>
          <w:rFonts w:ascii="Times New Roman" w:hAnsi="Times New Roman"/>
          <w:sz w:val="24"/>
          <w:szCs w:val="24"/>
        </w:rPr>
        <w:t>о-</w:t>
      </w:r>
      <w:proofErr w:type="gramEnd"/>
      <w:r w:rsidRPr="00F55E14">
        <w:rPr>
          <w:rFonts w:ascii="Times New Roman" w:hAnsi="Times New Roman"/>
          <w:sz w:val="24"/>
          <w:szCs w:val="24"/>
        </w:rPr>
        <w:t xml:space="preserve">, </w:t>
      </w:r>
      <w:proofErr w:type="spellStart"/>
      <w:r w:rsidRPr="00F55E14">
        <w:rPr>
          <w:rFonts w:ascii="Times New Roman" w:hAnsi="Times New Roman"/>
          <w:sz w:val="24"/>
          <w:szCs w:val="24"/>
        </w:rPr>
        <w:t>био</w:t>
      </w:r>
      <w:proofErr w:type="spellEnd"/>
      <w:r w:rsidRPr="00F55E14">
        <w:rPr>
          <w:rFonts w:ascii="Times New Roman" w:hAnsi="Times New Roman"/>
          <w:sz w:val="24"/>
          <w:szCs w:val="24"/>
        </w:rPr>
        <w:t xml:space="preserve">-, информационные, когнитивные технологии (в </w:t>
      </w:r>
      <w:proofErr w:type="spellStart"/>
      <w:r w:rsidRPr="00F55E14">
        <w:rPr>
          <w:rFonts w:ascii="Times New Roman" w:hAnsi="Times New Roman"/>
          <w:sz w:val="24"/>
          <w:szCs w:val="24"/>
        </w:rPr>
        <w:t>т.ч</w:t>
      </w:r>
      <w:proofErr w:type="spellEnd"/>
      <w:r w:rsidRPr="00F55E14">
        <w:rPr>
          <w:rFonts w:ascii="Times New Roman" w:hAnsi="Times New Roman"/>
          <w:sz w:val="24"/>
          <w:szCs w:val="24"/>
        </w:rPr>
        <w:t>. технологии управления биологическими процессами с использованием электромагнитных излучений); Биомедицинские и ветеринарные технологии; Технологии снижения потерь от социально значимых заболеваний; Технологии предупреждения и ликвидации чрезвычайных ситуаций природного и техногенного характера; Технологии мониторинга и прогнозирования состояния окружающей среды, предотвращения и ликвидации её загрязнения; Технологии атомной энергетики, ядерного топливного цикла, безопасного обращения с радиоактивными отходами и отработавшим ядерным топливом; Технологии создания энергосберегающих систем транспортировки, распределения и использования энергии.</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Назначение: повышение технологического уровня и рентабельности производства, переработки и хранения сельскохозяйственного сырья и пищевой продукции.</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Описание, характеристики: Настоящее исследование направлено на скорейшее внедрение радиационных технологий в практику современного сельского хозяйства</w:t>
      </w:r>
      <w:r w:rsidRPr="00F55E14">
        <w:rPr>
          <w:rStyle w:val="apple-style-span"/>
          <w:rFonts w:ascii="Times New Roman" w:hAnsi="Times New Roman"/>
          <w:b w:val="0"/>
          <w:color w:val="000000"/>
          <w:sz w:val="24"/>
          <w:szCs w:val="24"/>
        </w:rPr>
        <w:t>.</w:t>
      </w:r>
      <w:r w:rsidRPr="00F55E14">
        <w:rPr>
          <w:rFonts w:ascii="Times New Roman" w:hAnsi="Times New Roman" w:cs="Times New Roman"/>
          <w:sz w:val="24"/>
          <w:szCs w:val="24"/>
        </w:rPr>
        <w:t xml:space="preserve"> </w:t>
      </w:r>
      <w:r w:rsidRPr="00F55E14">
        <w:rPr>
          <w:rFonts w:ascii="Times New Roman" w:hAnsi="Times New Roman" w:cs="Times New Roman"/>
          <w:b w:val="0"/>
          <w:sz w:val="24"/>
          <w:szCs w:val="24"/>
        </w:rPr>
        <w:t>Это</w:t>
      </w:r>
      <w:r w:rsidRPr="00F55E14">
        <w:rPr>
          <w:rFonts w:ascii="Times New Roman" w:hAnsi="Times New Roman" w:cs="Times New Roman"/>
          <w:sz w:val="24"/>
          <w:szCs w:val="24"/>
        </w:rPr>
        <w:t xml:space="preserve"> </w:t>
      </w:r>
      <w:r w:rsidRPr="00F55E14">
        <w:rPr>
          <w:rFonts w:ascii="Times New Roman" w:hAnsi="Times New Roman" w:cs="Times New Roman"/>
          <w:b w:val="0"/>
          <w:sz w:val="24"/>
          <w:szCs w:val="24"/>
        </w:rPr>
        <w:t>обеспечит снижение потерь сельскохозяйственной и пищевой продукции при переработке и хранении, достижение, сохранение, а по ряду позиций превышение  мирового уровня применения радиационных технологий,</w:t>
      </w:r>
      <w:r w:rsidRPr="00F55E14">
        <w:rPr>
          <w:rFonts w:ascii="Times New Roman" w:hAnsi="Times New Roman" w:cs="Times New Roman"/>
          <w:sz w:val="24"/>
          <w:szCs w:val="24"/>
        </w:rPr>
        <w:t xml:space="preserve"> </w:t>
      </w:r>
      <w:r w:rsidRPr="00F55E14">
        <w:rPr>
          <w:rFonts w:ascii="Times New Roman" w:hAnsi="Times New Roman" w:cs="Times New Roman"/>
          <w:b w:val="0"/>
          <w:sz w:val="24"/>
          <w:szCs w:val="24"/>
        </w:rPr>
        <w:t xml:space="preserve">снижение негативного воздействия химических </w:t>
      </w:r>
      <w:proofErr w:type="spellStart"/>
      <w:r w:rsidRPr="00F55E14">
        <w:rPr>
          <w:rFonts w:ascii="Times New Roman" w:hAnsi="Times New Roman" w:cs="Times New Roman"/>
          <w:b w:val="0"/>
          <w:sz w:val="24"/>
          <w:szCs w:val="24"/>
        </w:rPr>
        <w:t>токсикантов</w:t>
      </w:r>
      <w:proofErr w:type="spellEnd"/>
      <w:r w:rsidRPr="00F55E14">
        <w:rPr>
          <w:rFonts w:ascii="Times New Roman" w:hAnsi="Times New Roman" w:cs="Times New Roman"/>
          <w:b w:val="0"/>
          <w:sz w:val="24"/>
          <w:szCs w:val="24"/>
        </w:rPr>
        <w:t xml:space="preserve"> на здоровье человека и  состояние окружающей среды, будет способствовать решению ряда проблем </w:t>
      </w:r>
      <w:proofErr w:type="spellStart"/>
      <w:r w:rsidRPr="00F55E14">
        <w:rPr>
          <w:rFonts w:ascii="Times New Roman" w:hAnsi="Times New Roman" w:cs="Times New Roman"/>
          <w:b w:val="0"/>
          <w:sz w:val="24"/>
          <w:szCs w:val="24"/>
        </w:rPr>
        <w:t>импортозамещения</w:t>
      </w:r>
      <w:proofErr w:type="spellEnd"/>
      <w:r w:rsidRPr="00F55E14">
        <w:rPr>
          <w:rFonts w:ascii="Times New Roman" w:hAnsi="Times New Roman" w:cs="Times New Roman"/>
          <w:b w:val="0"/>
          <w:sz w:val="24"/>
          <w:szCs w:val="24"/>
        </w:rPr>
        <w:t xml:space="preserve"> и обеспечения продовольственной безопасности Российской Федерации.</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Область применения: пищевая промышленность, сельское хозяйство, обеспечение безопасности для жизни и здоровья людей и охраны окружающей среды.</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Авторы: Козьмин Г.В., </w:t>
      </w:r>
      <w:proofErr w:type="spellStart"/>
      <w:r w:rsidRPr="00F55E14">
        <w:rPr>
          <w:rFonts w:ascii="Times New Roman" w:hAnsi="Times New Roman" w:cs="Times New Roman"/>
          <w:b w:val="0"/>
          <w:sz w:val="24"/>
          <w:szCs w:val="24"/>
        </w:rPr>
        <w:t>Кобялко</w:t>
      </w:r>
      <w:proofErr w:type="spellEnd"/>
      <w:r w:rsidRPr="00F55E14">
        <w:rPr>
          <w:rFonts w:ascii="Times New Roman" w:hAnsi="Times New Roman" w:cs="Times New Roman"/>
          <w:b w:val="0"/>
          <w:sz w:val="24"/>
          <w:szCs w:val="24"/>
        </w:rPr>
        <w:t xml:space="preserve"> В.О., Лыков И.Н, </w:t>
      </w:r>
      <w:proofErr w:type="spellStart"/>
      <w:r w:rsidRPr="00F55E14">
        <w:rPr>
          <w:rFonts w:ascii="Times New Roman" w:hAnsi="Times New Roman" w:cs="Times New Roman"/>
          <w:b w:val="0"/>
          <w:sz w:val="24"/>
          <w:szCs w:val="24"/>
        </w:rPr>
        <w:t>Саруханов</w:t>
      </w:r>
      <w:proofErr w:type="spellEnd"/>
      <w:r w:rsidRPr="00F55E14">
        <w:rPr>
          <w:rFonts w:ascii="Times New Roman" w:hAnsi="Times New Roman" w:cs="Times New Roman"/>
          <w:b w:val="0"/>
          <w:sz w:val="24"/>
          <w:szCs w:val="24"/>
        </w:rPr>
        <w:t xml:space="preserve"> В.Я, Логинов А.А.</w:t>
      </w:r>
    </w:p>
    <w:p w:rsidR="00F55E14" w:rsidRPr="00F55E14" w:rsidRDefault="00F55E14" w:rsidP="00F55E14">
      <w:pPr>
        <w:pStyle w:val="af0"/>
        <w:spacing w:before="0" w:after="0"/>
        <w:ind w:left="0" w:firstLine="567"/>
        <w:rPr>
          <w:rFonts w:ascii="Times New Roman" w:hAnsi="Times New Roman" w:cs="Times New Roman"/>
          <w:b/>
          <w:sz w:val="24"/>
          <w:szCs w:val="24"/>
        </w:rPr>
      </w:pPr>
    </w:p>
    <w:p w:rsidR="00F55E14" w:rsidRPr="00F55E14" w:rsidRDefault="00F55E14" w:rsidP="00F55E14">
      <w:pPr>
        <w:pStyle w:val="af0"/>
        <w:spacing w:before="0" w:after="0"/>
        <w:ind w:left="0" w:firstLine="567"/>
        <w:rPr>
          <w:rFonts w:ascii="Times New Roman" w:hAnsi="Times New Roman" w:cs="Times New Roman"/>
          <w:b/>
          <w:i/>
          <w:sz w:val="24"/>
          <w:szCs w:val="24"/>
        </w:rPr>
      </w:pPr>
      <w:r w:rsidRPr="00F55E14">
        <w:rPr>
          <w:rFonts w:ascii="Times New Roman" w:hAnsi="Times New Roman" w:cs="Times New Roman"/>
          <w:b/>
          <w:i/>
          <w:sz w:val="24"/>
          <w:szCs w:val="24"/>
        </w:rPr>
        <w:t>9. Разработка биотехнологии утилизации молочной сыворотки с целью получения ацетата и спирта</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 технология, штаммы микроорганизмов, культуры клеток.</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Рациональное природопользование.</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Назначение: промышленная переработка молочной сыворотки с целью получения производных компонентов, являющихся целевыми продуктами, в частности, спирта и этилацетата.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Описание, характеристики: разработан технологический процесс переработки молочной сыворотки высокопродуктивными штаммами дрожжевых микроорганизмов, с целью получения ценного продукта – спирта и этилацетата, что является одним из фундаментальных направлений в решении вопросов рационального использования природно-сырьевых ресурсов и охраны окружающей среды</w:t>
      </w:r>
      <w:r w:rsidRPr="00F55E14">
        <w:rPr>
          <w:rStyle w:val="apple-style-span"/>
          <w:rFonts w:ascii="Times New Roman" w:hAnsi="Times New Roman"/>
          <w:b w:val="0"/>
          <w:color w:val="00000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Преимущества перед известными аналогами: предложенный способ не имеет аналогов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lastRenderedPageBreak/>
        <w:t>Область применения: рациональное использование природно-сырьевых ресурсов и охрана окружающей среды</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Ноу-хау</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Авторы: Петрухина Д.И., Лыков И.Н.</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i/>
          <w:sz w:val="24"/>
          <w:szCs w:val="24"/>
        </w:rPr>
      </w:pPr>
    </w:p>
    <w:p w:rsidR="00F55E14" w:rsidRPr="00F55E14" w:rsidRDefault="00F55E14" w:rsidP="00F55E14">
      <w:pPr>
        <w:pStyle w:val="af0"/>
        <w:spacing w:before="0" w:after="0"/>
        <w:ind w:left="0" w:firstLine="567"/>
        <w:rPr>
          <w:rFonts w:ascii="Times New Roman" w:hAnsi="Times New Roman" w:cs="Times New Roman"/>
          <w:b/>
          <w:i/>
          <w:sz w:val="24"/>
          <w:szCs w:val="24"/>
        </w:rPr>
      </w:pPr>
      <w:r w:rsidRPr="00F55E14">
        <w:rPr>
          <w:rFonts w:ascii="Times New Roman" w:hAnsi="Times New Roman" w:cs="Times New Roman"/>
          <w:b/>
          <w:i/>
          <w:sz w:val="24"/>
          <w:szCs w:val="24"/>
        </w:rPr>
        <w:t xml:space="preserve">10. </w:t>
      </w:r>
      <w:r w:rsidRPr="00F55E14">
        <w:rPr>
          <w:rFonts w:ascii="Times New Roman" w:hAnsi="Times New Roman" w:cs="Times New Roman"/>
          <w:b/>
          <w:bCs/>
          <w:i/>
          <w:sz w:val="24"/>
          <w:szCs w:val="24"/>
          <w:shd w:val="clear" w:color="auto" w:fill="FFFFFF"/>
        </w:rPr>
        <w:t>Развитие теории и методологии исследования социально-экономических и экологических показателей устойчивого развития</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 система (управления, регулирования, контроля,  проектирования, информационная).</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информационно-телекоммуникационные системы, рациональное природопользование.</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Назначение: о</w:t>
      </w:r>
      <w:r w:rsidRPr="00F55E14">
        <w:rPr>
          <w:rFonts w:ascii="Times New Roman" w:hAnsi="Times New Roman"/>
          <w:b w:val="0"/>
          <w:bCs w:val="0"/>
          <w:color w:val="000000"/>
          <w:sz w:val="24"/>
          <w:szCs w:val="24"/>
        </w:rPr>
        <w:t xml:space="preserve">боснование концептуальных основ экономической оценки природного капитала и </w:t>
      </w:r>
      <w:proofErr w:type="spellStart"/>
      <w:r w:rsidRPr="00F55E14">
        <w:rPr>
          <w:rFonts w:ascii="Times New Roman" w:hAnsi="Times New Roman"/>
          <w:b w:val="0"/>
          <w:bCs w:val="0"/>
          <w:color w:val="000000"/>
          <w:sz w:val="24"/>
          <w:szCs w:val="24"/>
        </w:rPr>
        <w:t>экосистемных</w:t>
      </w:r>
      <w:proofErr w:type="spellEnd"/>
      <w:r w:rsidRPr="00F55E14">
        <w:rPr>
          <w:rFonts w:ascii="Times New Roman" w:hAnsi="Times New Roman"/>
          <w:b w:val="0"/>
          <w:bCs w:val="0"/>
          <w:color w:val="000000"/>
          <w:sz w:val="24"/>
          <w:szCs w:val="24"/>
        </w:rPr>
        <w:t xml:space="preserve"> услуг, идентификация и классификация экосистем и их благ, выбор показателей состояния экосистем и их связь с показателями развития экономической системы и благосостояния людей</w:t>
      </w:r>
      <w:r w:rsidRPr="00F55E14">
        <w:rPr>
          <w:rFonts w:ascii="Times New Roman" w:hAnsi="Times New Roman" w:cs="Times New Roman"/>
          <w:b w:val="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Описание, характеристики: разработка системы  индикаторов устойчивого эколого-социально-экономического развития региона (на примере Калужской области) базирующейся на возможно более полном учете ресурсов, возможностей, условий развития региона, и отработка алгоритма создания такой системы индикаторов для применения в других регионах</w:t>
      </w:r>
      <w:r w:rsidRPr="00F55E14">
        <w:rPr>
          <w:rStyle w:val="apple-style-span"/>
          <w:rFonts w:ascii="Times New Roman" w:hAnsi="Times New Roman"/>
          <w:b w:val="0"/>
          <w:color w:val="00000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Преимущества перед известными аналогами: впервые предполагается определить систему адекватных и информативных индикаторов устойчивого социально-экономического развития региона и разработать интегральный индикатор – индекс устойчивости – для оперативной и эффективной оценки устойчивости развития региона с учетом благоприятного эколого-географического положения Калужской области, являющейся одним из наиболее экологически благополучных и </w:t>
      </w:r>
      <w:proofErr w:type="spellStart"/>
      <w:r w:rsidRPr="00F55E14">
        <w:rPr>
          <w:rFonts w:ascii="Times New Roman" w:hAnsi="Times New Roman" w:cs="Times New Roman"/>
          <w:b w:val="0"/>
          <w:sz w:val="24"/>
          <w:szCs w:val="24"/>
        </w:rPr>
        <w:t>инвестиционно</w:t>
      </w:r>
      <w:proofErr w:type="spellEnd"/>
      <w:r w:rsidRPr="00F55E14">
        <w:rPr>
          <w:rFonts w:ascii="Times New Roman" w:hAnsi="Times New Roman" w:cs="Times New Roman"/>
          <w:b w:val="0"/>
          <w:sz w:val="24"/>
          <w:szCs w:val="24"/>
        </w:rPr>
        <w:t xml:space="preserve"> привлекательных регионов Европейской части России. Впервые для регионального уровня в качестве нормативно-методической основы определения индикаторов устойчивого социально-экономического развития предполагается использовать </w:t>
      </w:r>
      <w:proofErr w:type="spellStart"/>
      <w:r w:rsidRPr="00F55E14">
        <w:rPr>
          <w:rFonts w:ascii="Times New Roman" w:hAnsi="Times New Roman" w:cs="Times New Roman"/>
          <w:b w:val="0"/>
          <w:sz w:val="24"/>
          <w:szCs w:val="24"/>
        </w:rPr>
        <w:t>геоэкосоциосистемный</w:t>
      </w:r>
      <w:proofErr w:type="spellEnd"/>
      <w:r w:rsidRPr="00F55E14">
        <w:rPr>
          <w:rFonts w:ascii="Times New Roman" w:hAnsi="Times New Roman" w:cs="Times New Roman"/>
          <w:b w:val="0"/>
          <w:sz w:val="24"/>
          <w:szCs w:val="24"/>
        </w:rPr>
        <w:t xml:space="preserve"> подход и теорию биотической регуляции и стабилизации окружающей среды.   Это будет способствовать созданию эколого-</w:t>
      </w:r>
      <w:proofErr w:type="gramStart"/>
      <w:r w:rsidRPr="00F55E14">
        <w:rPr>
          <w:rFonts w:ascii="Times New Roman" w:hAnsi="Times New Roman" w:cs="Times New Roman"/>
          <w:b w:val="0"/>
          <w:sz w:val="24"/>
          <w:szCs w:val="24"/>
        </w:rPr>
        <w:t>экономического механизма</w:t>
      </w:r>
      <w:proofErr w:type="gramEnd"/>
      <w:r w:rsidRPr="00F55E14">
        <w:rPr>
          <w:rFonts w:ascii="Times New Roman" w:hAnsi="Times New Roman" w:cs="Times New Roman"/>
          <w:b w:val="0"/>
          <w:sz w:val="24"/>
          <w:szCs w:val="24"/>
        </w:rPr>
        <w:t xml:space="preserve"> инновационной деятельности на территории региона</w:t>
      </w:r>
      <w:r w:rsidRPr="00F55E14">
        <w:rPr>
          <w:rFonts w:ascii="Times New Roman" w:hAnsi="Times New Roman" w:cs="Times New Roman"/>
          <w:sz w:val="24"/>
          <w:szCs w:val="24"/>
        </w:rPr>
        <w:t>.</w:t>
      </w:r>
      <w:r w:rsidRPr="00F55E14">
        <w:rPr>
          <w:rFonts w:ascii="Times New Roman" w:hAnsi="Times New Roman" w:cs="Times New Roman"/>
          <w:b w:val="0"/>
          <w:sz w:val="24"/>
          <w:szCs w:val="24"/>
        </w:rPr>
        <w:t xml:space="preserve">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Область применения: субъекты Российской Федерации</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объект авторского права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Авторы: Лыков И.Н., Логинов А.А., Константинов Е.Л.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p>
    <w:p w:rsidR="00F55E14" w:rsidRPr="00F55E14" w:rsidRDefault="00F55E14" w:rsidP="00F55E14">
      <w:pPr>
        <w:pStyle w:val="af0"/>
        <w:spacing w:before="0" w:after="0"/>
        <w:ind w:left="0" w:firstLine="567"/>
        <w:rPr>
          <w:rFonts w:ascii="Times New Roman" w:hAnsi="Times New Roman" w:cs="Times New Roman"/>
          <w:b/>
          <w:i/>
          <w:sz w:val="24"/>
          <w:szCs w:val="24"/>
        </w:rPr>
      </w:pPr>
      <w:r w:rsidRPr="00F55E14">
        <w:rPr>
          <w:rFonts w:ascii="Times New Roman" w:hAnsi="Times New Roman" w:cs="Times New Roman"/>
          <w:b/>
          <w:i/>
          <w:sz w:val="24"/>
          <w:szCs w:val="24"/>
        </w:rPr>
        <w:t xml:space="preserve">11. </w:t>
      </w:r>
      <w:r w:rsidRPr="00F55E14">
        <w:rPr>
          <w:rStyle w:val="subcaption"/>
          <w:rFonts w:ascii="Times New Roman" w:hAnsi="Times New Roman"/>
          <w:b/>
          <w:i/>
          <w:sz w:val="24"/>
          <w:szCs w:val="24"/>
        </w:rPr>
        <w:t xml:space="preserve">Проблема регулирования вредных воздействий на водные объекты в </w:t>
      </w:r>
      <w:proofErr w:type="gramStart"/>
      <w:r w:rsidRPr="00F55E14">
        <w:rPr>
          <w:rStyle w:val="subcaption"/>
          <w:rFonts w:ascii="Times New Roman" w:hAnsi="Times New Roman"/>
          <w:b/>
          <w:i/>
          <w:sz w:val="24"/>
          <w:szCs w:val="24"/>
        </w:rPr>
        <w:t>экономическом механизме</w:t>
      </w:r>
      <w:proofErr w:type="gramEnd"/>
      <w:r w:rsidRPr="00F55E14">
        <w:rPr>
          <w:rStyle w:val="subcaption"/>
          <w:rFonts w:ascii="Times New Roman" w:hAnsi="Times New Roman"/>
          <w:b/>
          <w:i/>
          <w:sz w:val="24"/>
          <w:szCs w:val="24"/>
        </w:rPr>
        <w:t xml:space="preserve"> компенсации </w:t>
      </w:r>
      <w:proofErr w:type="spellStart"/>
      <w:r w:rsidRPr="00F55E14">
        <w:rPr>
          <w:rStyle w:val="subcaption"/>
          <w:rFonts w:ascii="Times New Roman" w:hAnsi="Times New Roman"/>
          <w:b/>
          <w:i/>
          <w:sz w:val="24"/>
          <w:szCs w:val="24"/>
        </w:rPr>
        <w:t>экосистемных</w:t>
      </w:r>
      <w:proofErr w:type="spellEnd"/>
      <w:r w:rsidRPr="00F55E14">
        <w:rPr>
          <w:rStyle w:val="subcaption"/>
          <w:rFonts w:ascii="Times New Roman" w:hAnsi="Times New Roman"/>
          <w:b/>
          <w:i/>
          <w:sz w:val="24"/>
          <w:szCs w:val="24"/>
        </w:rPr>
        <w:t xml:space="preserve"> услуг</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 методика, алгоритм, технология.</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рациональное природопользование.</w:t>
      </w:r>
    </w:p>
    <w:p w:rsidR="00F55E14" w:rsidRPr="00F55E14" w:rsidRDefault="00F55E14" w:rsidP="00F55E14">
      <w:pPr>
        <w:pStyle w:val="af"/>
        <w:tabs>
          <w:tab w:val="left" w:pos="2127"/>
        </w:tabs>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Назначение: анализ совокупности экологических, экономических и технологических факторов эффективного функционирования </w:t>
      </w:r>
      <w:proofErr w:type="spellStart"/>
      <w:r w:rsidRPr="00F55E14">
        <w:rPr>
          <w:rFonts w:ascii="Times New Roman" w:hAnsi="Times New Roman" w:cs="Times New Roman"/>
          <w:b w:val="0"/>
          <w:sz w:val="24"/>
          <w:szCs w:val="24"/>
        </w:rPr>
        <w:t>биосорбционных</w:t>
      </w:r>
      <w:proofErr w:type="spellEnd"/>
      <w:r w:rsidRPr="00F55E14">
        <w:rPr>
          <w:rFonts w:ascii="Times New Roman" w:hAnsi="Times New Roman" w:cs="Times New Roman"/>
          <w:b w:val="0"/>
          <w:sz w:val="24"/>
          <w:szCs w:val="24"/>
        </w:rPr>
        <w:t xml:space="preserve"> процессов с использованием ассоциативных микроорганизмов на различных носителях.</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Описание, характеристики: разработан интегральный подход к оценке экологических факторов (аэробные и анаэробные условия, скорость потока сточных вод, состав сточных вод, температура и другие параметры), влияющих на закономерности роста и развития микробных ассоциаций в виде биопленки в зависимости от ассоциативного взаимодействия микробных культур в биоценозе на поверхности полимерных материалов различной конфигурации</w:t>
      </w:r>
      <w:r w:rsidRPr="00F55E14">
        <w:rPr>
          <w:rStyle w:val="apple-style-span"/>
          <w:rFonts w:ascii="Times New Roman" w:hAnsi="Times New Roman"/>
          <w:b w:val="0"/>
          <w:color w:val="00000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lastRenderedPageBreak/>
        <w:t xml:space="preserve">Преимущества перед известными аналогами: </w:t>
      </w:r>
      <w:r w:rsidRPr="00F55E14">
        <w:rPr>
          <w:rStyle w:val="notranslate"/>
          <w:rFonts w:ascii="Times New Roman" w:eastAsia="Arial Unicode MS" w:hAnsi="Times New Roman"/>
          <w:b w:val="0"/>
          <w:sz w:val="24"/>
          <w:szCs w:val="24"/>
        </w:rPr>
        <w:t xml:space="preserve">Позволяет оптимизировать </w:t>
      </w:r>
      <w:proofErr w:type="spellStart"/>
      <w:r w:rsidRPr="00F55E14">
        <w:rPr>
          <w:rStyle w:val="notranslate"/>
          <w:rFonts w:ascii="Times New Roman" w:eastAsia="Arial Unicode MS" w:hAnsi="Times New Roman"/>
          <w:b w:val="0"/>
          <w:sz w:val="24"/>
          <w:szCs w:val="24"/>
        </w:rPr>
        <w:t>биосорбционные</w:t>
      </w:r>
      <w:proofErr w:type="spellEnd"/>
      <w:r w:rsidRPr="00F55E14">
        <w:rPr>
          <w:rStyle w:val="notranslate"/>
          <w:rFonts w:ascii="Times New Roman" w:eastAsia="Arial Unicode MS" w:hAnsi="Times New Roman"/>
          <w:b w:val="0"/>
          <w:sz w:val="24"/>
          <w:szCs w:val="24"/>
        </w:rPr>
        <w:t xml:space="preserve"> процессы очистки сточных вод.</w:t>
      </w:r>
      <w:r w:rsidRPr="00F55E14">
        <w:rPr>
          <w:rFonts w:ascii="Times New Roman" w:eastAsia="Arial Unicode MS" w:hAnsi="Times New Roman" w:cs="Times New Roman"/>
          <w:b w:val="0"/>
          <w:sz w:val="24"/>
          <w:szCs w:val="24"/>
        </w:rPr>
        <w:t xml:space="preserve"> </w:t>
      </w:r>
      <w:proofErr w:type="spellStart"/>
      <w:r w:rsidRPr="00F55E14">
        <w:rPr>
          <w:rStyle w:val="notranslate"/>
          <w:rFonts w:ascii="Times New Roman" w:eastAsia="Arial Unicode MS" w:hAnsi="Times New Roman"/>
          <w:b w:val="0"/>
          <w:sz w:val="24"/>
          <w:szCs w:val="24"/>
        </w:rPr>
        <w:t>Биосорбция</w:t>
      </w:r>
      <w:proofErr w:type="spellEnd"/>
      <w:r w:rsidRPr="00F55E14">
        <w:rPr>
          <w:rStyle w:val="notranslate"/>
          <w:rFonts w:ascii="Times New Roman" w:eastAsia="Arial Unicode MS" w:hAnsi="Times New Roman"/>
          <w:b w:val="0"/>
          <w:sz w:val="24"/>
          <w:szCs w:val="24"/>
        </w:rPr>
        <w:t xml:space="preserve"> может быть экономически и экологически эффективной, особенно в тех случаях, где низкая стоимость процесса очистки сточных вод является наиболее привлекательной.</w:t>
      </w:r>
      <w:r w:rsidRPr="00F55E14">
        <w:rPr>
          <w:rFonts w:ascii="Times New Roman" w:eastAsia="Arial Unicode MS" w:hAnsi="Times New Roman" w:cs="Times New Roman"/>
          <w:b w:val="0"/>
          <w:sz w:val="24"/>
          <w:szCs w:val="24"/>
        </w:rPr>
        <w:t xml:space="preserve"> </w:t>
      </w:r>
      <w:r w:rsidRPr="00F55E14">
        <w:rPr>
          <w:rStyle w:val="notranslate"/>
          <w:rFonts w:ascii="Times New Roman" w:eastAsia="Arial Unicode MS" w:hAnsi="Times New Roman"/>
          <w:b w:val="0"/>
          <w:sz w:val="24"/>
          <w:szCs w:val="24"/>
        </w:rPr>
        <w:t>Это, в первую очередь, касается небольших предприятий по переработке пищевых продуктов, полигонов твердых бытовых отходов, небольших населенных пунктов</w:t>
      </w:r>
      <w:r w:rsidRPr="00F55E14">
        <w:rPr>
          <w:rFonts w:ascii="Times New Roman" w:hAnsi="Times New Roman" w:cs="Times New Roman"/>
          <w:b w:val="0"/>
          <w:sz w:val="24"/>
          <w:szCs w:val="24"/>
        </w:rPr>
        <w:t xml:space="preserve">.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Область применения: охрана окружающей среды, сельское хозяйство, пищевая и перерабатывающая промышленность</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объект авторского права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Стадия готовности к практическому использованию: разработан и смонтирован опытно-промышленный образец</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Авторы: Лыков И.Н., Логинов А.А., </w:t>
      </w:r>
      <w:proofErr w:type="spellStart"/>
      <w:r w:rsidRPr="00F55E14">
        <w:rPr>
          <w:rFonts w:ascii="Times New Roman" w:hAnsi="Times New Roman" w:cs="Times New Roman"/>
          <w:b w:val="0"/>
          <w:sz w:val="24"/>
          <w:szCs w:val="24"/>
        </w:rPr>
        <w:t>Кулишов</w:t>
      </w:r>
      <w:proofErr w:type="spellEnd"/>
      <w:r w:rsidRPr="00F55E14">
        <w:rPr>
          <w:rFonts w:ascii="Times New Roman" w:hAnsi="Times New Roman" w:cs="Times New Roman"/>
          <w:b w:val="0"/>
          <w:sz w:val="24"/>
          <w:szCs w:val="24"/>
        </w:rPr>
        <w:t xml:space="preserve"> С.А. </w:t>
      </w:r>
    </w:p>
    <w:p w:rsidR="00F55E14" w:rsidRPr="00F55E14" w:rsidRDefault="00F55E14" w:rsidP="00F55E14">
      <w:pPr>
        <w:pStyle w:val="af0"/>
        <w:spacing w:beforeLines="40" w:before="96" w:afterLines="40" w:after="96"/>
        <w:ind w:left="0" w:firstLine="567"/>
        <w:rPr>
          <w:sz w:val="16"/>
          <w:szCs w:val="16"/>
        </w:rPr>
      </w:pPr>
    </w:p>
    <w:p w:rsidR="00F55E14" w:rsidRPr="00F55E14" w:rsidRDefault="00F55E14" w:rsidP="00F55E14">
      <w:pPr>
        <w:pStyle w:val="af0"/>
        <w:spacing w:before="0" w:after="0"/>
        <w:ind w:left="0" w:firstLine="567"/>
        <w:rPr>
          <w:rFonts w:ascii="Times New Roman" w:hAnsi="Times New Roman" w:cs="Times New Roman"/>
          <w:b/>
          <w:i/>
          <w:sz w:val="24"/>
          <w:szCs w:val="24"/>
        </w:rPr>
      </w:pPr>
      <w:r w:rsidRPr="00F55E14">
        <w:rPr>
          <w:rFonts w:ascii="Times New Roman" w:hAnsi="Times New Roman" w:cs="Times New Roman"/>
          <w:b/>
          <w:i/>
          <w:sz w:val="24"/>
          <w:szCs w:val="24"/>
        </w:rPr>
        <w:t xml:space="preserve">12. </w:t>
      </w:r>
      <w:r w:rsidRPr="00F55E14">
        <w:rPr>
          <w:rFonts w:ascii="Times New Roman" w:hAnsi="Times New Roman" w:cs="Times New Roman"/>
          <w:b/>
          <w:bCs/>
          <w:i/>
          <w:color w:val="000000"/>
          <w:spacing w:val="-1"/>
          <w:sz w:val="24"/>
          <w:szCs w:val="24"/>
        </w:rPr>
        <w:t>Экономические и э</w:t>
      </w:r>
      <w:r w:rsidRPr="00F55E14">
        <w:rPr>
          <w:rFonts w:ascii="Times New Roman" w:hAnsi="Times New Roman" w:cs="Times New Roman"/>
          <w:b/>
          <w:i/>
          <w:color w:val="000000"/>
          <w:spacing w:val="-1"/>
          <w:sz w:val="24"/>
          <w:szCs w:val="24"/>
        </w:rPr>
        <w:t>колого-социальные аспекты сохранения здоровья человека в условиях ухудшения качества городской окружающей среды</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 методика, алгоритм, технология.</w:t>
      </w:r>
    </w:p>
    <w:p w:rsidR="00F55E14" w:rsidRPr="00F55E14" w:rsidRDefault="00F55E14" w:rsidP="00F55E14">
      <w:pPr>
        <w:spacing w:after="0" w:line="240" w:lineRule="auto"/>
        <w:ind w:firstLine="567"/>
        <w:jc w:val="both"/>
        <w:rPr>
          <w:rFonts w:ascii="Times New Roman" w:hAnsi="Times New Roman"/>
        </w:rPr>
      </w:pPr>
      <w:r w:rsidRPr="00F55E14">
        <w:rPr>
          <w:rFonts w:ascii="Times New Roman" w:hAnsi="Times New Roman"/>
          <w:sz w:val="24"/>
          <w:szCs w:val="24"/>
        </w:rPr>
        <w:t>Назначение</w:t>
      </w:r>
      <w:r w:rsidRPr="00F55E14">
        <w:rPr>
          <w:rFonts w:ascii="Times New Roman" w:hAnsi="Times New Roman"/>
          <w:b/>
          <w:sz w:val="24"/>
          <w:szCs w:val="24"/>
        </w:rPr>
        <w:t xml:space="preserve">: </w:t>
      </w:r>
      <w:r w:rsidRPr="00F55E14">
        <w:rPr>
          <w:rFonts w:ascii="Times New Roman" w:hAnsi="Times New Roman"/>
          <w:color w:val="000000"/>
          <w:spacing w:val="7"/>
          <w:sz w:val="24"/>
          <w:szCs w:val="24"/>
        </w:rPr>
        <w:t xml:space="preserve">решение фундаментальной научной </w:t>
      </w:r>
      <w:proofErr w:type="spellStart"/>
      <w:r w:rsidRPr="00F55E14">
        <w:rPr>
          <w:rFonts w:ascii="Times New Roman" w:hAnsi="Times New Roman"/>
          <w:color w:val="000000"/>
          <w:sz w:val="24"/>
          <w:szCs w:val="24"/>
        </w:rPr>
        <w:t>социо</w:t>
      </w:r>
      <w:proofErr w:type="spellEnd"/>
      <w:r w:rsidRPr="00F55E14">
        <w:rPr>
          <w:rFonts w:ascii="Times New Roman" w:hAnsi="Times New Roman"/>
          <w:color w:val="000000"/>
          <w:sz w:val="24"/>
          <w:szCs w:val="24"/>
        </w:rPr>
        <w:t>-эколого-экономическ</w:t>
      </w:r>
      <w:r w:rsidRPr="00F55E14">
        <w:rPr>
          <w:rFonts w:ascii="Times New Roman" w:hAnsi="Times New Roman"/>
          <w:color w:val="000000"/>
          <w:spacing w:val="7"/>
          <w:sz w:val="24"/>
          <w:szCs w:val="24"/>
        </w:rPr>
        <w:t xml:space="preserve">ой </w:t>
      </w:r>
      <w:r w:rsidRPr="00F55E14">
        <w:rPr>
          <w:rFonts w:ascii="Times New Roman" w:hAnsi="Times New Roman"/>
          <w:color w:val="000000"/>
          <w:sz w:val="24"/>
          <w:szCs w:val="24"/>
        </w:rPr>
        <w:t xml:space="preserve">проблемы сохранения здоровья человека в условиях ухудшения качества городской </w:t>
      </w:r>
      <w:r w:rsidRPr="00F55E14">
        <w:rPr>
          <w:rFonts w:ascii="Times New Roman" w:hAnsi="Times New Roman"/>
          <w:color w:val="000000"/>
          <w:spacing w:val="-4"/>
          <w:sz w:val="24"/>
          <w:szCs w:val="24"/>
        </w:rPr>
        <w:t>среды.</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Описание, характеристики: исследование </w:t>
      </w:r>
      <w:r w:rsidRPr="00F55E14">
        <w:rPr>
          <w:rFonts w:ascii="Times New Roman" w:hAnsi="Times New Roman" w:cs="Times New Roman"/>
          <w:b w:val="0"/>
          <w:color w:val="000000"/>
          <w:spacing w:val="2"/>
          <w:sz w:val="24"/>
          <w:szCs w:val="24"/>
        </w:rPr>
        <w:t xml:space="preserve">посвящено комплексной </w:t>
      </w:r>
      <w:proofErr w:type="spellStart"/>
      <w:r w:rsidRPr="00F55E14">
        <w:rPr>
          <w:rFonts w:ascii="Times New Roman" w:hAnsi="Times New Roman" w:cs="Times New Roman"/>
          <w:b w:val="0"/>
          <w:color w:val="000000"/>
          <w:sz w:val="24"/>
          <w:szCs w:val="24"/>
        </w:rPr>
        <w:t>социо</w:t>
      </w:r>
      <w:proofErr w:type="spellEnd"/>
      <w:r w:rsidRPr="00F55E14">
        <w:rPr>
          <w:rFonts w:ascii="Times New Roman" w:hAnsi="Times New Roman" w:cs="Times New Roman"/>
          <w:b w:val="0"/>
          <w:color w:val="000000"/>
          <w:sz w:val="24"/>
          <w:szCs w:val="24"/>
        </w:rPr>
        <w:t>-эколого-экономическ</w:t>
      </w:r>
      <w:r w:rsidRPr="00F55E14">
        <w:rPr>
          <w:rFonts w:ascii="Times New Roman" w:hAnsi="Times New Roman" w:cs="Times New Roman"/>
          <w:b w:val="0"/>
          <w:color w:val="000000"/>
          <w:spacing w:val="7"/>
          <w:sz w:val="24"/>
          <w:szCs w:val="24"/>
        </w:rPr>
        <w:t>ой</w:t>
      </w:r>
      <w:r w:rsidRPr="00F55E14">
        <w:rPr>
          <w:rFonts w:ascii="Times New Roman" w:hAnsi="Times New Roman" w:cs="Times New Roman"/>
          <w:b w:val="0"/>
          <w:color w:val="000000"/>
          <w:spacing w:val="2"/>
          <w:sz w:val="24"/>
          <w:szCs w:val="24"/>
        </w:rPr>
        <w:t xml:space="preserve"> оценке количественного воздействия различных </w:t>
      </w:r>
      <w:r w:rsidRPr="00F55E14">
        <w:rPr>
          <w:rFonts w:ascii="Times New Roman" w:hAnsi="Times New Roman" w:cs="Times New Roman"/>
          <w:b w:val="0"/>
          <w:color w:val="000000"/>
          <w:spacing w:val="-1"/>
          <w:sz w:val="24"/>
          <w:szCs w:val="24"/>
        </w:rPr>
        <w:t xml:space="preserve">факторов окружающей среды на показатели </w:t>
      </w:r>
      <w:r w:rsidRPr="00F55E14">
        <w:rPr>
          <w:rFonts w:ascii="Times New Roman" w:hAnsi="Times New Roman" w:cs="Times New Roman"/>
          <w:b w:val="0"/>
          <w:color w:val="000000"/>
          <w:spacing w:val="1"/>
          <w:sz w:val="24"/>
          <w:szCs w:val="24"/>
        </w:rPr>
        <w:t xml:space="preserve">физического и умственного развития, состояния функциональных систем организма </w:t>
      </w:r>
      <w:r w:rsidRPr="00F55E14">
        <w:rPr>
          <w:rFonts w:ascii="Times New Roman" w:hAnsi="Times New Roman" w:cs="Times New Roman"/>
          <w:b w:val="0"/>
          <w:color w:val="000000"/>
          <w:sz w:val="24"/>
          <w:szCs w:val="24"/>
        </w:rPr>
        <w:t>и азотистого обмена подростков</w:t>
      </w:r>
      <w:r w:rsidRPr="00F55E14">
        <w:rPr>
          <w:rStyle w:val="apple-style-span"/>
          <w:rFonts w:ascii="Times New Roman" w:hAnsi="Times New Roman"/>
          <w:b w:val="0"/>
          <w:color w:val="000000"/>
          <w:sz w:val="24"/>
          <w:szCs w:val="24"/>
        </w:rPr>
        <w:t>.</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color w:val="000000"/>
          <w:spacing w:val="2"/>
          <w:sz w:val="24"/>
          <w:szCs w:val="24"/>
        </w:rPr>
        <w:t xml:space="preserve">Основным ожидаемым результатом является расчет экономической эффективности </w:t>
      </w:r>
      <w:r w:rsidRPr="00F55E14">
        <w:rPr>
          <w:rFonts w:ascii="Times New Roman" w:hAnsi="Times New Roman" w:cs="Times New Roman"/>
          <w:b w:val="0"/>
          <w:color w:val="000000"/>
          <w:spacing w:val="5"/>
          <w:sz w:val="24"/>
          <w:szCs w:val="24"/>
        </w:rPr>
        <w:t>применения новейших методов диагностики, профилактики и лечения заболеваний желудочно-кишечного тракта у подростков</w:t>
      </w:r>
      <w:r w:rsidRPr="00F55E14">
        <w:rPr>
          <w:rFonts w:ascii="Times New Roman" w:hAnsi="Times New Roman" w:cs="Times New Roman"/>
          <w:b w:val="0"/>
          <w:color w:val="000000"/>
          <w:spacing w:val="2"/>
          <w:sz w:val="24"/>
          <w:szCs w:val="24"/>
        </w:rPr>
        <w:t xml:space="preserve">. </w:t>
      </w:r>
      <w:r w:rsidRPr="00F55E14">
        <w:rPr>
          <w:rFonts w:ascii="Times New Roman" w:hAnsi="Times New Roman" w:cs="Times New Roman"/>
          <w:b w:val="0"/>
          <w:sz w:val="24"/>
          <w:szCs w:val="24"/>
        </w:rPr>
        <w:t>Предварительные расчеты показывают, что своевременное обнаружение заболеваний желудочно-кишечного тракта и эффективное лечение позволят на вложенный каждый рубль получать 7,5 рубля экономического эффекта за счет предупреждения рецидива. Например, в Москве уменьшение рецидивов язвенной болезни дает экономический эффект 37 млн. руб. в год.</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Всего обследовано в Калуге 300 учащихся, в г. Пущино – 250 учащихся. Инфицированность </w:t>
      </w:r>
      <w:proofErr w:type="spellStart"/>
      <w:r w:rsidRPr="00F55E14">
        <w:rPr>
          <w:rFonts w:ascii="Times New Roman" w:hAnsi="Times New Roman" w:cs="Times New Roman"/>
          <w:b w:val="0"/>
          <w:sz w:val="24"/>
          <w:szCs w:val="24"/>
        </w:rPr>
        <w:t>хеликобактерной</w:t>
      </w:r>
      <w:proofErr w:type="spellEnd"/>
      <w:r w:rsidRPr="00F55E14">
        <w:rPr>
          <w:rFonts w:ascii="Times New Roman" w:hAnsi="Times New Roman" w:cs="Times New Roman"/>
          <w:b w:val="0"/>
          <w:sz w:val="24"/>
          <w:szCs w:val="24"/>
        </w:rPr>
        <w:t xml:space="preserve"> инфекцией учащихся  в Калуге – до 61%, в Пущино – до 57%.</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Преимущества перед известными аналогами: </w:t>
      </w:r>
      <w:r w:rsidRPr="00F55E14">
        <w:rPr>
          <w:rStyle w:val="notranslate"/>
          <w:rFonts w:ascii="Times New Roman" w:eastAsia="Arial Unicode MS" w:hAnsi="Times New Roman"/>
          <w:b w:val="0"/>
          <w:sz w:val="24"/>
          <w:szCs w:val="24"/>
        </w:rPr>
        <w:t>в России применяется впервые</w:t>
      </w:r>
      <w:r w:rsidRPr="00F55E14">
        <w:rPr>
          <w:rFonts w:ascii="Times New Roman" w:hAnsi="Times New Roman" w:cs="Times New Roman"/>
          <w:b w:val="0"/>
          <w:sz w:val="24"/>
          <w:szCs w:val="24"/>
        </w:rPr>
        <w:t xml:space="preserve">.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Область применения: охрана окружающей среды, здоровье населения</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объект авторского права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Стадия готовности к практическому использованию: полная готовность</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Авторы: Лыков И.Н., </w:t>
      </w:r>
      <w:proofErr w:type="spellStart"/>
      <w:r w:rsidRPr="00F55E14">
        <w:rPr>
          <w:rFonts w:ascii="Times New Roman" w:hAnsi="Times New Roman" w:cs="Times New Roman"/>
          <w:b w:val="0"/>
          <w:color w:val="000000"/>
          <w:sz w:val="24"/>
          <w:szCs w:val="24"/>
        </w:rPr>
        <w:t>Зякун</w:t>
      </w:r>
      <w:proofErr w:type="spellEnd"/>
      <w:r w:rsidRPr="00F55E14">
        <w:rPr>
          <w:rFonts w:ascii="Times New Roman" w:hAnsi="Times New Roman" w:cs="Times New Roman"/>
          <w:b w:val="0"/>
          <w:color w:val="000000"/>
          <w:sz w:val="24"/>
          <w:szCs w:val="24"/>
        </w:rPr>
        <w:t xml:space="preserve"> А.М., </w:t>
      </w:r>
      <w:proofErr w:type="spellStart"/>
      <w:r w:rsidRPr="00F55E14">
        <w:rPr>
          <w:rFonts w:ascii="Times New Roman" w:hAnsi="Times New Roman" w:cs="Times New Roman"/>
          <w:b w:val="0"/>
          <w:sz w:val="24"/>
          <w:szCs w:val="24"/>
        </w:rPr>
        <w:t>Баскунов</w:t>
      </w:r>
      <w:proofErr w:type="spellEnd"/>
      <w:r w:rsidRPr="00F55E14">
        <w:rPr>
          <w:rFonts w:ascii="Times New Roman" w:hAnsi="Times New Roman" w:cs="Times New Roman"/>
          <w:b w:val="0"/>
          <w:sz w:val="24"/>
          <w:szCs w:val="24"/>
        </w:rPr>
        <w:t xml:space="preserve"> Б.П., Логинов А.А., </w:t>
      </w:r>
      <w:proofErr w:type="gramStart"/>
      <w:r w:rsidRPr="00F55E14">
        <w:rPr>
          <w:rFonts w:ascii="Times New Roman" w:hAnsi="Times New Roman" w:cs="Times New Roman"/>
          <w:b w:val="0"/>
          <w:sz w:val="24"/>
          <w:szCs w:val="24"/>
        </w:rPr>
        <w:t>Варшавская</w:t>
      </w:r>
      <w:proofErr w:type="gramEnd"/>
      <w:r w:rsidRPr="00F55E14">
        <w:rPr>
          <w:rFonts w:ascii="Times New Roman" w:hAnsi="Times New Roman" w:cs="Times New Roman"/>
          <w:b w:val="0"/>
          <w:sz w:val="24"/>
          <w:szCs w:val="24"/>
        </w:rPr>
        <w:t xml:space="preserve"> Н.И. </w:t>
      </w:r>
    </w:p>
    <w:p w:rsidR="00F55E14" w:rsidRPr="00F55E14" w:rsidRDefault="00F55E14" w:rsidP="00F55E14">
      <w:pPr>
        <w:pStyle w:val="af0"/>
        <w:spacing w:beforeLines="40" w:before="96" w:afterLines="40" w:after="96"/>
        <w:ind w:left="0" w:firstLine="567"/>
        <w:rPr>
          <w:rFonts w:ascii="Times New Roman" w:hAnsi="Times New Roman" w:cs="Times New Roman"/>
          <w:sz w:val="24"/>
          <w:szCs w:val="24"/>
        </w:rPr>
      </w:pPr>
    </w:p>
    <w:p w:rsidR="00F55E14" w:rsidRPr="00F55E14" w:rsidRDefault="00F55E14" w:rsidP="00F55E14">
      <w:pPr>
        <w:spacing w:after="0" w:line="240" w:lineRule="auto"/>
        <w:ind w:firstLine="567"/>
        <w:jc w:val="both"/>
        <w:rPr>
          <w:rFonts w:ascii="Times New Roman" w:hAnsi="Times New Roman"/>
          <w:b/>
          <w:i/>
          <w:sz w:val="24"/>
          <w:szCs w:val="24"/>
        </w:rPr>
      </w:pPr>
      <w:r w:rsidRPr="00F55E14">
        <w:rPr>
          <w:rFonts w:ascii="Times New Roman" w:hAnsi="Times New Roman"/>
          <w:b/>
          <w:i/>
          <w:sz w:val="24"/>
          <w:szCs w:val="24"/>
        </w:rPr>
        <w:t>13. Анализ экологического качества окружающей среды в рекреационной зоне Крыма для оценки ее экономического потенциала</w:t>
      </w:r>
    </w:p>
    <w:p w:rsidR="00F55E14" w:rsidRPr="00F55E14" w:rsidRDefault="00F55E14" w:rsidP="00F55E14">
      <w:pPr>
        <w:pStyle w:val="af0"/>
        <w:spacing w:before="0" w:after="0"/>
        <w:ind w:left="0" w:firstLine="567"/>
        <w:rPr>
          <w:rFonts w:ascii="Times New Roman" w:hAnsi="Times New Roman" w:cs="Times New Roman"/>
          <w:b/>
          <w:sz w:val="24"/>
          <w:szCs w:val="24"/>
        </w:rPr>
      </w:pP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 система (управления, регулирования, контроля,  проектирования, информационная).</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информационно-телекоммуникационные системы, рациональное природопользование.</w:t>
      </w:r>
    </w:p>
    <w:p w:rsidR="00F55E14" w:rsidRPr="00F55E14" w:rsidRDefault="00F55E14" w:rsidP="00F55E14">
      <w:pPr>
        <w:spacing w:after="0" w:line="240" w:lineRule="auto"/>
        <w:ind w:firstLine="567"/>
        <w:jc w:val="both"/>
        <w:rPr>
          <w:rFonts w:ascii="Times New Roman" w:hAnsi="Times New Roman"/>
          <w:bCs/>
          <w:sz w:val="24"/>
          <w:szCs w:val="24"/>
        </w:rPr>
      </w:pPr>
      <w:r w:rsidRPr="00F55E14">
        <w:rPr>
          <w:rFonts w:ascii="Times New Roman" w:hAnsi="Times New Roman"/>
          <w:b/>
          <w:sz w:val="24"/>
          <w:szCs w:val="24"/>
        </w:rPr>
        <w:t xml:space="preserve">Описание, характеристики: </w:t>
      </w:r>
      <w:r w:rsidRPr="00F55E14">
        <w:rPr>
          <w:rFonts w:ascii="Times New Roman" w:hAnsi="Times New Roman"/>
          <w:sz w:val="24"/>
          <w:szCs w:val="24"/>
        </w:rPr>
        <w:t>исследование</w:t>
      </w:r>
      <w:r w:rsidRPr="00F55E14">
        <w:rPr>
          <w:rFonts w:ascii="Times New Roman" w:hAnsi="Times New Roman"/>
          <w:b/>
          <w:sz w:val="24"/>
          <w:szCs w:val="24"/>
        </w:rPr>
        <w:t xml:space="preserve"> </w:t>
      </w:r>
      <w:r w:rsidRPr="00F55E14">
        <w:rPr>
          <w:rFonts w:ascii="Times New Roman" w:hAnsi="Times New Roman"/>
          <w:bCs/>
          <w:sz w:val="24"/>
          <w:szCs w:val="24"/>
        </w:rPr>
        <w:t xml:space="preserve">направлено на разработку численных количественных показателей качества (здоровья) окружающей среды, которые могут быть использованы в экономических расчетах </w:t>
      </w:r>
      <w:r w:rsidRPr="00F55E14">
        <w:rPr>
          <w:rFonts w:ascii="Times New Roman" w:hAnsi="Times New Roman"/>
          <w:sz w:val="24"/>
          <w:szCs w:val="24"/>
        </w:rPr>
        <w:t xml:space="preserve">(доходности, рентабельности вложений и пр.).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Преимущества перед известными аналогами: </w:t>
      </w:r>
      <w:r w:rsidRPr="00F55E14">
        <w:rPr>
          <w:rStyle w:val="notranslate"/>
          <w:rFonts w:ascii="Times New Roman" w:eastAsia="Arial Unicode MS" w:hAnsi="Times New Roman"/>
          <w:b w:val="0"/>
          <w:sz w:val="24"/>
          <w:szCs w:val="24"/>
        </w:rPr>
        <w:t>в России применяется впервые</w:t>
      </w:r>
      <w:r w:rsidRPr="00F55E14">
        <w:rPr>
          <w:rFonts w:ascii="Times New Roman" w:hAnsi="Times New Roman" w:cs="Times New Roman"/>
          <w:b w:val="0"/>
          <w:sz w:val="24"/>
          <w:szCs w:val="24"/>
        </w:rPr>
        <w:t xml:space="preserve">.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lastRenderedPageBreak/>
        <w:t>Область применения: охрана окружающей среды, здоровье населения</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объект авторского права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Стадия готовности к практическому использованию: полная готовность</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Авторы: Лыков И.Н., </w:t>
      </w:r>
      <w:r w:rsidRPr="00F55E14">
        <w:rPr>
          <w:rFonts w:ascii="Times New Roman" w:hAnsi="Times New Roman" w:cs="Times New Roman"/>
          <w:b w:val="0"/>
          <w:color w:val="000000"/>
          <w:sz w:val="24"/>
          <w:szCs w:val="24"/>
        </w:rPr>
        <w:t xml:space="preserve">Стрельцов А.Б., </w:t>
      </w:r>
      <w:r w:rsidRPr="00F55E14">
        <w:rPr>
          <w:rFonts w:ascii="Times New Roman" w:hAnsi="Times New Roman" w:cs="Times New Roman"/>
          <w:b w:val="0"/>
          <w:sz w:val="24"/>
          <w:szCs w:val="24"/>
        </w:rPr>
        <w:t xml:space="preserve">Голофтеева А.С., Логинов А.А., Пирогова А.Е.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p>
    <w:p w:rsidR="00F55E14" w:rsidRPr="00F55E14" w:rsidRDefault="00F55E14" w:rsidP="00F55E14">
      <w:pPr>
        <w:pStyle w:val="af"/>
        <w:spacing w:before="0" w:after="0" w:line="240" w:lineRule="auto"/>
        <w:ind w:firstLine="567"/>
        <w:jc w:val="both"/>
        <w:outlineLvl w:val="9"/>
        <w:rPr>
          <w:rFonts w:ascii="Times New Roman" w:hAnsi="Times New Roman" w:cs="Times New Roman"/>
          <w:i/>
          <w:sz w:val="24"/>
          <w:szCs w:val="24"/>
        </w:rPr>
      </w:pPr>
      <w:r w:rsidRPr="00F55E14">
        <w:rPr>
          <w:rFonts w:ascii="Times New Roman" w:hAnsi="Times New Roman" w:cs="Times New Roman"/>
          <w:i/>
          <w:sz w:val="24"/>
          <w:szCs w:val="24"/>
        </w:rPr>
        <w:t xml:space="preserve">14. Исследование эффективности сохранения </w:t>
      </w:r>
      <w:proofErr w:type="spellStart"/>
      <w:r w:rsidRPr="00F55E14">
        <w:rPr>
          <w:rFonts w:ascii="Times New Roman" w:hAnsi="Times New Roman" w:cs="Times New Roman"/>
          <w:i/>
          <w:sz w:val="24"/>
          <w:szCs w:val="24"/>
        </w:rPr>
        <w:t>цианобактерий</w:t>
      </w:r>
      <w:proofErr w:type="spellEnd"/>
      <w:r w:rsidRPr="00F55E14">
        <w:rPr>
          <w:rFonts w:ascii="Times New Roman" w:hAnsi="Times New Roman" w:cs="Times New Roman"/>
          <w:i/>
          <w:sz w:val="24"/>
          <w:szCs w:val="24"/>
        </w:rPr>
        <w:t xml:space="preserve"> </w:t>
      </w:r>
      <w:r w:rsidRPr="00F55E14">
        <w:rPr>
          <w:rFonts w:ascii="Times New Roman" w:hAnsi="Times New Roman" w:cs="Times New Roman"/>
          <w:i/>
          <w:sz w:val="24"/>
          <w:szCs w:val="24"/>
          <w:lang w:val="en-US"/>
        </w:rPr>
        <w:t>Spirulina</w:t>
      </w:r>
      <w:r w:rsidRPr="00F55E14">
        <w:rPr>
          <w:rFonts w:ascii="Times New Roman" w:hAnsi="Times New Roman" w:cs="Times New Roman"/>
          <w:i/>
          <w:sz w:val="24"/>
          <w:szCs w:val="24"/>
        </w:rPr>
        <w:t xml:space="preserve"> </w:t>
      </w:r>
      <w:proofErr w:type="spellStart"/>
      <w:r w:rsidRPr="00F55E14">
        <w:rPr>
          <w:rFonts w:ascii="Times New Roman" w:hAnsi="Times New Roman" w:cs="Times New Roman"/>
          <w:i/>
          <w:sz w:val="24"/>
          <w:szCs w:val="24"/>
          <w:lang w:val="en-US"/>
        </w:rPr>
        <w:t>subsalsa</w:t>
      </w:r>
      <w:proofErr w:type="spellEnd"/>
      <w:r w:rsidRPr="00F55E14">
        <w:rPr>
          <w:rFonts w:ascii="Times New Roman" w:hAnsi="Times New Roman" w:cs="Times New Roman"/>
          <w:i/>
          <w:sz w:val="24"/>
          <w:szCs w:val="24"/>
        </w:rPr>
        <w:t xml:space="preserve"> после </w:t>
      </w:r>
      <w:proofErr w:type="spellStart"/>
      <w:r w:rsidRPr="00F55E14">
        <w:rPr>
          <w:rFonts w:ascii="Times New Roman" w:hAnsi="Times New Roman" w:cs="Times New Roman"/>
          <w:i/>
          <w:sz w:val="24"/>
          <w:szCs w:val="24"/>
        </w:rPr>
        <w:t>криоконсервации</w:t>
      </w:r>
      <w:proofErr w:type="spellEnd"/>
      <w:r w:rsidRPr="00F55E14">
        <w:rPr>
          <w:rFonts w:ascii="Times New Roman" w:hAnsi="Times New Roman" w:cs="Times New Roman"/>
          <w:i/>
          <w:sz w:val="24"/>
          <w:szCs w:val="24"/>
        </w:rPr>
        <w:t xml:space="preserve"> глюкозой при -80°С.</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 технология, штаммы микроорганизмов, культуры клеток.</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живые системы.</w:t>
      </w:r>
    </w:p>
    <w:p w:rsidR="00F55E14" w:rsidRPr="00F55E14" w:rsidRDefault="00F55E14" w:rsidP="00F55E14">
      <w:pPr>
        <w:pStyle w:val="a8"/>
        <w:spacing w:before="0" w:beforeAutospacing="0" w:after="0" w:afterAutospacing="0"/>
        <w:ind w:firstLine="567"/>
        <w:jc w:val="both"/>
      </w:pPr>
      <w:r w:rsidRPr="00F55E14">
        <w:t>Описание, характеристики</w:t>
      </w:r>
      <w:r w:rsidRPr="00F55E14">
        <w:rPr>
          <w:b/>
        </w:rPr>
        <w:t xml:space="preserve">: </w:t>
      </w:r>
      <w:r w:rsidRPr="00F55E14">
        <w:t>разработка технологии</w:t>
      </w:r>
      <w:r w:rsidRPr="00F55E14">
        <w:rPr>
          <w:b/>
        </w:rPr>
        <w:t xml:space="preserve"> </w:t>
      </w:r>
      <w:r w:rsidRPr="00F55E14">
        <w:t xml:space="preserve">длительного сохранения коллекций культур микроводорослей при температуре -80°С в присутствии глюкозы в качестве </w:t>
      </w:r>
      <w:proofErr w:type="spellStart"/>
      <w:r w:rsidRPr="00F55E14">
        <w:t>криопротектора</w:t>
      </w:r>
      <w:proofErr w:type="spellEnd"/>
      <w:r w:rsidRPr="00F55E14">
        <w:t xml:space="preserve">. </w:t>
      </w:r>
    </w:p>
    <w:p w:rsidR="00F55E14" w:rsidRPr="00F55E14" w:rsidRDefault="00F55E14" w:rsidP="00F55E14">
      <w:pPr>
        <w:pStyle w:val="a8"/>
        <w:spacing w:before="0" w:beforeAutospacing="0" w:after="0" w:afterAutospacing="0"/>
        <w:ind w:firstLine="567"/>
        <w:jc w:val="both"/>
        <w:rPr>
          <w:bCs/>
        </w:rPr>
      </w:pPr>
      <w:r w:rsidRPr="00F55E14">
        <w:t xml:space="preserve">Сохранение коллекций культур микроводорослей необходимо в биотехнологической практике. </w:t>
      </w:r>
      <w:r w:rsidRPr="00F55E14">
        <w:rPr>
          <w:color w:val="000000"/>
        </w:rPr>
        <w:t xml:space="preserve">Развитие индустрии микроводорослей охватывает такие сферы биотехнологического производства, как производство белка, кормов для птицеводства и рыбоводства, сырья для фармацевтической промышленности, производство удобрения и </w:t>
      </w:r>
      <w:proofErr w:type="spellStart"/>
      <w:r w:rsidRPr="00F55E14">
        <w:rPr>
          <w:color w:val="000000"/>
        </w:rPr>
        <w:t>биотоплива</w:t>
      </w:r>
      <w:proofErr w:type="spellEnd"/>
      <w:r w:rsidRPr="00F55E14">
        <w:rPr>
          <w:color w:val="000000"/>
        </w:rPr>
        <w:t xml:space="preserve">. Для этого необходимо создание и поддержание коллекций культур </w:t>
      </w:r>
      <w:proofErr w:type="spellStart"/>
      <w:r w:rsidRPr="00F55E14">
        <w:rPr>
          <w:color w:val="000000"/>
        </w:rPr>
        <w:t>цианобактерий</w:t>
      </w:r>
      <w:proofErr w:type="spellEnd"/>
      <w:r w:rsidRPr="00F55E14">
        <w:rPr>
          <w:color w:val="000000"/>
        </w:rPr>
        <w:t>, что является дорогостоящим и трудоемким процессом. При этом традиционная процедура последовательного пересева субкультур часто приводит к их загрязнению и потере исследовательских видов</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Преимущества перед известными аналогами: </w:t>
      </w:r>
      <w:r w:rsidRPr="00F55E14">
        <w:rPr>
          <w:rStyle w:val="notranslate"/>
          <w:rFonts w:ascii="Times New Roman" w:eastAsia="Arial Unicode MS" w:hAnsi="Times New Roman"/>
          <w:b w:val="0"/>
          <w:sz w:val="24"/>
          <w:szCs w:val="24"/>
        </w:rPr>
        <w:t>применяется впервые</w:t>
      </w:r>
      <w:r w:rsidRPr="00F55E14">
        <w:rPr>
          <w:rFonts w:ascii="Times New Roman" w:hAnsi="Times New Roman" w:cs="Times New Roman"/>
          <w:b w:val="0"/>
          <w:sz w:val="24"/>
          <w:szCs w:val="24"/>
        </w:rPr>
        <w:t xml:space="preserve">.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Область применения: биотехнология, </w:t>
      </w:r>
      <w:proofErr w:type="spellStart"/>
      <w:r w:rsidRPr="00F55E14">
        <w:rPr>
          <w:rFonts w:ascii="Times New Roman" w:hAnsi="Times New Roman" w:cs="Times New Roman"/>
          <w:b w:val="0"/>
          <w:sz w:val="24"/>
          <w:szCs w:val="24"/>
        </w:rPr>
        <w:t>нанобиотехнология</w:t>
      </w:r>
      <w:proofErr w:type="spellEnd"/>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объект авторского права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Стадия готовности к практическому использованию: полная готовность</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Авторы: </w:t>
      </w:r>
      <w:r w:rsidRPr="00F55E14">
        <w:rPr>
          <w:rFonts w:ascii="Times New Roman" w:hAnsi="Times New Roman" w:cs="Times New Roman"/>
          <w:b w:val="0"/>
          <w:color w:val="000000"/>
          <w:sz w:val="24"/>
          <w:szCs w:val="24"/>
        </w:rPr>
        <w:t>Петрухина Д.И.,</w:t>
      </w:r>
      <w:r w:rsidRPr="00F55E14">
        <w:rPr>
          <w:rFonts w:ascii="Times New Roman" w:hAnsi="Times New Roman" w:cs="Times New Roman"/>
          <w:b w:val="0"/>
          <w:sz w:val="24"/>
          <w:szCs w:val="24"/>
        </w:rPr>
        <w:t xml:space="preserve"> Лыков И.Н.</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p>
    <w:p w:rsidR="00F55E14" w:rsidRPr="00F55E14" w:rsidRDefault="00F55E14" w:rsidP="00F55E14">
      <w:pPr>
        <w:spacing w:after="0"/>
        <w:ind w:firstLine="567"/>
        <w:jc w:val="both"/>
        <w:rPr>
          <w:rFonts w:ascii="Times New Roman" w:hAnsi="Times New Roman"/>
          <w:b/>
          <w:i/>
          <w:color w:val="000000"/>
          <w:sz w:val="24"/>
          <w:szCs w:val="24"/>
        </w:rPr>
      </w:pPr>
      <w:r w:rsidRPr="00F55E14">
        <w:rPr>
          <w:rFonts w:ascii="Times New Roman" w:hAnsi="Times New Roman"/>
          <w:b/>
          <w:i/>
          <w:sz w:val="24"/>
          <w:szCs w:val="24"/>
        </w:rPr>
        <w:t>15.</w:t>
      </w:r>
      <w:r w:rsidRPr="00F55E14">
        <w:rPr>
          <w:rFonts w:ascii="Times New Roman" w:hAnsi="Times New Roman"/>
          <w:i/>
          <w:sz w:val="24"/>
          <w:szCs w:val="24"/>
        </w:rPr>
        <w:t xml:space="preserve"> </w:t>
      </w:r>
      <w:r w:rsidRPr="00F55E14">
        <w:rPr>
          <w:rFonts w:ascii="Times New Roman" w:hAnsi="Times New Roman"/>
          <w:b/>
          <w:i/>
          <w:color w:val="000000"/>
          <w:sz w:val="24"/>
          <w:szCs w:val="24"/>
        </w:rPr>
        <w:t xml:space="preserve">Исследование эффективности сохранения </w:t>
      </w:r>
      <w:proofErr w:type="spellStart"/>
      <w:r w:rsidRPr="00F55E14">
        <w:rPr>
          <w:rFonts w:ascii="Times New Roman" w:hAnsi="Times New Roman"/>
          <w:b/>
          <w:i/>
          <w:color w:val="000000"/>
          <w:sz w:val="24"/>
          <w:szCs w:val="24"/>
        </w:rPr>
        <w:t>цианобактерий</w:t>
      </w:r>
      <w:proofErr w:type="spellEnd"/>
      <w:r w:rsidRPr="00F55E14">
        <w:rPr>
          <w:rFonts w:ascii="Times New Roman" w:hAnsi="Times New Roman"/>
          <w:b/>
          <w:i/>
          <w:color w:val="000000"/>
          <w:sz w:val="24"/>
          <w:szCs w:val="24"/>
        </w:rPr>
        <w:t xml:space="preserve"> </w:t>
      </w:r>
      <w:proofErr w:type="spellStart"/>
      <w:r w:rsidRPr="00F55E14">
        <w:rPr>
          <w:rFonts w:ascii="Times New Roman" w:hAnsi="Times New Roman"/>
          <w:b/>
          <w:i/>
          <w:color w:val="000000"/>
          <w:sz w:val="24"/>
          <w:szCs w:val="24"/>
          <w:lang w:val="en-US"/>
        </w:rPr>
        <w:t>Arthrospira</w:t>
      </w:r>
      <w:proofErr w:type="spellEnd"/>
      <w:r w:rsidRPr="00F55E14">
        <w:rPr>
          <w:rFonts w:ascii="Times New Roman" w:hAnsi="Times New Roman"/>
          <w:b/>
          <w:i/>
          <w:color w:val="000000"/>
          <w:sz w:val="24"/>
          <w:szCs w:val="24"/>
        </w:rPr>
        <w:t xml:space="preserve"> </w:t>
      </w:r>
      <w:r w:rsidRPr="00F55E14">
        <w:rPr>
          <w:rFonts w:ascii="Times New Roman" w:hAnsi="Times New Roman"/>
          <w:b/>
          <w:i/>
          <w:color w:val="000000"/>
          <w:sz w:val="24"/>
          <w:szCs w:val="24"/>
          <w:lang w:val="en-US"/>
        </w:rPr>
        <w:t>platensis</w:t>
      </w:r>
      <w:r w:rsidRPr="00F55E14">
        <w:rPr>
          <w:rFonts w:ascii="Times New Roman" w:hAnsi="Times New Roman"/>
          <w:b/>
          <w:i/>
          <w:iCs/>
          <w:color w:val="000000"/>
          <w:sz w:val="24"/>
          <w:szCs w:val="24"/>
        </w:rPr>
        <w:t xml:space="preserve"> </w:t>
      </w:r>
      <w:r w:rsidRPr="00F55E14">
        <w:rPr>
          <w:rFonts w:ascii="Times New Roman" w:hAnsi="Times New Roman"/>
          <w:b/>
          <w:bCs/>
          <w:i/>
          <w:color w:val="000000"/>
          <w:sz w:val="24"/>
          <w:szCs w:val="24"/>
        </w:rPr>
        <w:t xml:space="preserve">и </w:t>
      </w:r>
      <w:r w:rsidRPr="00F55E14">
        <w:rPr>
          <w:rFonts w:ascii="Times New Roman" w:hAnsi="Times New Roman"/>
          <w:b/>
          <w:i/>
          <w:color w:val="000000"/>
          <w:sz w:val="24"/>
          <w:szCs w:val="24"/>
          <w:lang w:val="en-US"/>
        </w:rPr>
        <w:t>Spirulina</w:t>
      </w:r>
      <w:r w:rsidRPr="00F55E14">
        <w:rPr>
          <w:rFonts w:ascii="Times New Roman" w:hAnsi="Times New Roman"/>
          <w:b/>
          <w:i/>
          <w:color w:val="000000"/>
          <w:sz w:val="24"/>
          <w:szCs w:val="24"/>
        </w:rPr>
        <w:t xml:space="preserve"> </w:t>
      </w:r>
      <w:proofErr w:type="spellStart"/>
      <w:r w:rsidRPr="00F55E14">
        <w:rPr>
          <w:rFonts w:ascii="Times New Roman" w:hAnsi="Times New Roman"/>
          <w:b/>
          <w:i/>
          <w:color w:val="000000"/>
          <w:sz w:val="24"/>
          <w:szCs w:val="24"/>
          <w:lang w:val="en-US"/>
        </w:rPr>
        <w:t>subsalsa</w:t>
      </w:r>
      <w:proofErr w:type="spellEnd"/>
      <w:r w:rsidRPr="00F55E14">
        <w:rPr>
          <w:rFonts w:ascii="Times New Roman" w:hAnsi="Times New Roman"/>
          <w:b/>
          <w:i/>
          <w:color w:val="000000"/>
          <w:sz w:val="24"/>
          <w:szCs w:val="24"/>
        </w:rPr>
        <w:t xml:space="preserve"> после </w:t>
      </w:r>
      <w:proofErr w:type="spellStart"/>
      <w:r w:rsidRPr="00F55E14">
        <w:rPr>
          <w:rFonts w:ascii="Times New Roman" w:hAnsi="Times New Roman"/>
          <w:b/>
          <w:i/>
          <w:color w:val="000000"/>
          <w:sz w:val="24"/>
          <w:szCs w:val="24"/>
        </w:rPr>
        <w:t>криоконсервации</w:t>
      </w:r>
      <w:proofErr w:type="spellEnd"/>
      <w:r w:rsidRPr="00F55E14">
        <w:rPr>
          <w:rFonts w:ascii="Times New Roman" w:hAnsi="Times New Roman"/>
          <w:b/>
          <w:i/>
          <w:color w:val="000000"/>
          <w:sz w:val="24"/>
          <w:szCs w:val="24"/>
        </w:rPr>
        <w:t xml:space="preserve"> </w:t>
      </w:r>
      <w:proofErr w:type="spellStart"/>
      <w:r w:rsidRPr="00F55E14">
        <w:rPr>
          <w:rFonts w:ascii="Times New Roman" w:hAnsi="Times New Roman"/>
          <w:b/>
          <w:i/>
          <w:color w:val="000000"/>
          <w:sz w:val="24"/>
          <w:szCs w:val="24"/>
        </w:rPr>
        <w:t>димексилсульфоксидом</w:t>
      </w:r>
      <w:proofErr w:type="spellEnd"/>
      <w:r w:rsidRPr="00F55E14">
        <w:rPr>
          <w:rFonts w:ascii="Times New Roman" w:hAnsi="Times New Roman"/>
          <w:b/>
          <w:i/>
          <w:color w:val="000000"/>
          <w:sz w:val="24"/>
          <w:szCs w:val="24"/>
        </w:rPr>
        <w:t xml:space="preserve"> при -80°С.</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Результат прикладных научных исследований и экспериментальных разработок – технология, штаммы микроорганизмов, культуры клеток.</w:t>
      </w:r>
    </w:p>
    <w:p w:rsidR="00F55E14" w:rsidRPr="00F55E14" w:rsidRDefault="00F55E14" w:rsidP="00F55E14">
      <w:pPr>
        <w:spacing w:after="0" w:line="240" w:lineRule="auto"/>
        <w:ind w:firstLine="567"/>
        <w:jc w:val="both"/>
        <w:rPr>
          <w:rFonts w:ascii="Times New Roman" w:hAnsi="Times New Roman"/>
          <w:sz w:val="24"/>
          <w:szCs w:val="24"/>
        </w:rPr>
      </w:pPr>
      <w:r w:rsidRPr="00F55E14">
        <w:rPr>
          <w:rFonts w:ascii="Times New Roman" w:hAnsi="Times New Roman"/>
          <w:sz w:val="24"/>
          <w:szCs w:val="24"/>
        </w:rPr>
        <w:t>Приоритетное направление развития науки, технологий и техники в Российской Федерации – живые системы.</w:t>
      </w:r>
    </w:p>
    <w:p w:rsidR="00F55E14" w:rsidRPr="00F55E14" w:rsidRDefault="00F55E14" w:rsidP="00F55E14">
      <w:pPr>
        <w:tabs>
          <w:tab w:val="left" w:pos="993"/>
        </w:tabs>
        <w:spacing w:after="0"/>
        <w:ind w:firstLine="567"/>
        <w:jc w:val="both"/>
        <w:rPr>
          <w:rFonts w:ascii="Times New Roman" w:hAnsi="Times New Roman"/>
          <w:color w:val="000000"/>
          <w:sz w:val="24"/>
          <w:szCs w:val="24"/>
        </w:rPr>
      </w:pPr>
      <w:r w:rsidRPr="00F55E14">
        <w:rPr>
          <w:rFonts w:ascii="Times New Roman" w:hAnsi="Times New Roman"/>
          <w:sz w:val="24"/>
          <w:szCs w:val="24"/>
        </w:rPr>
        <w:t>Описание, характеристики</w:t>
      </w:r>
      <w:r w:rsidRPr="00F55E14">
        <w:rPr>
          <w:rFonts w:ascii="Times New Roman" w:hAnsi="Times New Roman"/>
          <w:b/>
          <w:sz w:val="24"/>
          <w:szCs w:val="24"/>
        </w:rPr>
        <w:t xml:space="preserve">: </w:t>
      </w:r>
      <w:r w:rsidRPr="00F55E14">
        <w:rPr>
          <w:rFonts w:ascii="Times New Roman" w:hAnsi="Times New Roman"/>
          <w:sz w:val="24"/>
          <w:szCs w:val="24"/>
        </w:rPr>
        <w:t>разработка технологии</w:t>
      </w:r>
      <w:r w:rsidRPr="00F55E14">
        <w:rPr>
          <w:rFonts w:ascii="Times New Roman" w:hAnsi="Times New Roman"/>
          <w:b/>
          <w:sz w:val="24"/>
          <w:szCs w:val="24"/>
        </w:rPr>
        <w:t xml:space="preserve"> </w:t>
      </w:r>
      <w:r w:rsidRPr="00F55E14">
        <w:rPr>
          <w:rFonts w:ascii="Times New Roman" w:hAnsi="Times New Roman"/>
          <w:sz w:val="24"/>
          <w:szCs w:val="24"/>
        </w:rPr>
        <w:t xml:space="preserve">длительного сохранения </w:t>
      </w:r>
      <w:proofErr w:type="spellStart"/>
      <w:r w:rsidRPr="00F55E14">
        <w:rPr>
          <w:rFonts w:ascii="Times New Roman" w:hAnsi="Times New Roman"/>
          <w:color w:val="000000"/>
          <w:sz w:val="24"/>
          <w:szCs w:val="24"/>
        </w:rPr>
        <w:t>цианобактерий</w:t>
      </w:r>
      <w:proofErr w:type="spellEnd"/>
      <w:r w:rsidRPr="00F55E14">
        <w:rPr>
          <w:rFonts w:ascii="Times New Roman" w:hAnsi="Times New Roman"/>
          <w:color w:val="000000"/>
          <w:sz w:val="24"/>
          <w:szCs w:val="24"/>
        </w:rPr>
        <w:t xml:space="preserve"> </w:t>
      </w:r>
      <w:proofErr w:type="spellStart"/>
      <w:r w:rsidRPr="00F55E14">
        <w:rPr>
          <w:rFonts w:ascii="Times New Roman" w:hAnsi="Times New Roman"/>
          <w:i/>
          <w:color w:val="000000"/>
          <w:sz w:val="24"/>
          <w:szCs w:val="24"/>
          <w:lang w:val="en-US"/>
        </w:rPr>
        <w:t>Arthrospira</w:t>
      </w:r>
      <w:proofErr w:type="spellEnd"/>
      <w:r w:rsidRPr="00F55E14">
        <w:rPr>
          <w:rFonts w:ascii="Times New Roman" w:hAnsi="Times New Roman"/>
          <w:i/>
          <w:color w:val="000000"/>
          <w:sz w:val="24"/>
          <w:szCs w:val="24"/>
        </w:rPr>
        <w:t xml:space="preserve"> </w:t>
      </w:r>
      <w:r w:rsidRPr="00F55E14">
        <w:rPr>
          <w:rFonts w:ascii="Times New Roman" w:hAnsi="Times New Roman"/>
          <w:i/>
          <w:color w:val="000000"/>
          <w:sz w:val="24"/>
          <w:szCs w:val="24"/>
          <w:lang w:val="en-US"/>
        </w:rPr>
        <w:t>platensis</w:t>
      </w:r>
      <w:r w:rsidRPr="00F55E14">
        <w:rPr>
          <w:rFonts w:ascii="Times New Roman" w:hAnsi="Times New Roman"/>
          <w:iCs/>
          <w:color w:val="000000"/>
          <w:sz w:val="24"/>
          <w:szCs w:val="24"/>
        </w:rPr>
        <w:t xml:space="preserve"> </w:t>
      </w:r>
      <w:r w:rsidRPr="00F55E14">
        <w:rPr>
          <w:rFonts w:ascii="Times New Roman" w:hAnsi="Times New Roman"/>
          <w:bCs/>
          <w:color w:val="000000"/>
          <w:sz w:val="24"/>
          <w:szCs w:val="24"/>
        </w:rPr>
        <w:t xml:space="preserve">и </w:t>
      </w:r>
      <w:r w:rsidRPr="00F55E14">
        <w:rPr>
          <w:rFonts w:ascii="Times New Roman" w:hAnsi="Times New Roman"/>
          <w:i/>
          <w:color w:val="000000"/>
          <w:sz w:val="24"/>
          <w:szCs w:val="24"/>
          <w:lang w:val="en-US"/>
        </w:rPr>
        <w:t>Spirulina</w:t>
      </w:r>
      <w:r w:rsidRPr="00F55E14">
        <w:rPr>
          <w:rFonts w:ascii="Times New Roman" w:hAnsi="Times New Roman"/>
          <w:i/>
          <w:color w:val="000000"/>
          <w:sz w:val="24"/>
          <w:szCs w:val="24"/>
        </w:rPr>
        <w:t xml:space="preserve"> </w:t>
      </w:r>
      <w:proofErr w:type="spellStart"/>
      <w:r w:rsidRPr="00F55E14">
        <w:rPr>
          <w:rFonts w:ascii="Times New Roman" w:hAnsi="Times New Roman"/>
          <w:i/>
          <w:color w:val="000000"/>
          <w:sz w:val="24"/>
          <w:szCs w:val="24"/>
          <w:lang w:val="en-US"/>
        </w:rPr>
        <w:t>subsalsa</w:t>
      </w:r>
      <w:proofErr w:type="spellEnd"/>
      <w:r w:rsidRPr="00F55E14">
        <w:rPr>
          <w:rFonts w:ascii="Times New Roman" w:hAnsi="Times New Roman"/>
          <w:color w:val="000000"/>
          <w:sz w:val="24"/>
          <w:szCs w:val="24"/>
        </w:rPr>
        <w:t xml:space="preserve"> после </w:t>
      </w:r>
      <w:proofErr w:type="spellStart"/>
      <w:r w:rsidRPr="00F55E14">
        <w:rPr>
          <w:rFonts w:ascii="Times New Roman" w:hAnsi="Times New Roman"/>
          <w:color w:val="000000"/>
          <w:sz w:val="24"/>
          <w:szCs w:val="24"/>
        </w:rPr>
        <w:t>криоконсервации</w:t>
      </w:r>
      <w:proofErr w:type="spellEnd"/>
      <w:r w:rsidRPr="00F55E14">
        <w:rPr>
          <w:rFonts w:ascii="Times New Roman" w:hAnsi="Times New Roman"/>
          <w:color w:val="000000"/>
          <w:sz w:val="24"/>
          <w:szCs w:val="24"/>
        </w:rPr>
        <w:t xml:space="preserve"> </w:t>
      </w:r>
      <w:proofErr w:type="spellStart"/>
      <w:r w:rsidRPr="00F55E14">
        <w:rPr>
          <w:rFonts w:ascii="Times New Roman" w:hAnsi="Times New Roman"/>
          <w:color w:val="000000"/>
          <w:sz w:val="24"/>
          <w:szCs w:val="24"/>
        </w:rPr>
        <w:t>димексилсульфоксидом</w:t>
      </w:r>
      <w:proofErr w:type="spellEnd"/>
      <w:r w:rsidRPr="00F55E14">
        <w:rPr>
          <w:rFonts w:ascii="Times New Roman" w:hAnsi="Times New Roman"/>
          <w:color w:val="000000"/>
          <w:sz w:val="24"/>
          <w:szCs w:val="24"/>
        </w:rPr>
        <w:t xml:space="preserve"> при температуре -80°С.</w:t>
      </w:r>
    </w:p>
    <w:p w:rsidR="00F55E14" w:rsidRPr="00F55E14" w:rsidRDefault="00F55E14" w:rsidP="00F55E14">
      <w:pPr>
        <w:pStyle w:val="a8"/>
        <w:spacing w:before="0" w:beforeAutospacing="0" w:after="0" w:afterAutospacing="0"/>
        <w:ind w:firstLine="567"/>
        <w:jc w:val="both"/>
        <w:rPr>
          <w:bCs/>
        </w:rPr>
      </w:pPr>
      <w:r w:rsidRPr="00F55E14">
        <w:t xml:space="preserve">Сохранение коллекций культур микроводорослей необходимо в биотехнологической практике. </w:t>
      </w:r>
      <w:r w:rsidRPr="00F55E14">
        <w:rPr>
          <w:color w:val="000000"/>
        </w:rPr>
        <w:t xml:space="preserve">Развитие индустрии микроводорослей охватывает такие сферы биотехнологического производства, как производство белка, кормов для птицеводства и рыбоводства, сырья для фармацевтической промышленности, производство удобрения и </w:t>
      </w:r>
      <w:proofErr w:type="spellStart"/>
      <w:r w:rsidRPr="00F55E14">
        <w:rPr>
          <w:color w:val="000000"/>
        </w:rPr>
        <w:t>биотоплива</w:t>
      </w:r>
      <w:proofErr w:type="spellEnd"/>
      <w:r w:rsidRPr="00F55E14">
        <w:rPr>
          <w:color w:val="000000"/>
        </w:rPr>
        <w:t xml:space="preserve">. Для этого необходимо создание и поддержание коллекций культур </w:t>
      </w:r>
      <w:proofErr w:type="spellStart"/>
      <w:r w:rsidRPr="00F55E14">
        <w:rPr>
          <w:color w:val="000000"/>
        </w:rPr>
        <w:t>цианобактерий</w:t>
      </w:r>
      <w:proofErr w:type="spellEnd"/>
      <w:r w:rsidRPr="00F55E14">
        <w:rPr>
          <w:color w:val="000000"/>
        </w:rPr>
        <w:t>, что является дорогостоящим и трудоемким процессом. При этом традиционная процедура последовательного пересева субкультур часто приводит к их загрязнению и потере исследовательских видов</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Преимущества перед известными аналогами: </w:t>
      </w:r>
      <w:r w:rsidRPr="00F55E14">
        <w:rPr>
          <w:rStyle w:val="notranslate"/>
          <w:rFonts w:ascii="Times New Roman" w:eastAsia="Arial Unicode MS" w:hAnsi="Times New Roman"/>
          <w:b w:val="0"/>
          <w:sz w:val="24"/>
          <w:szCs w:val="24"/>
        </w:rPr>
        <w:t>применяется впервые</w:t>
      </w:r>
      <w:r w:rsidRPr="00F55E14">
        <w:rPr>
          <w:rFonts w:ascii="Times New Roman" w:hAnsi="Times New Roman" w:cs="Times New Roman"/>
          <w:b w:val="0"/>
          <w:sz w:val="24"/>
          <w:szCs w:val="24"/>
        </w:rPr>
        <w:t xml:space="preserve">. </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Область применения: биотехнология, </w:t>
      </w:r>
      <w:proofErr w:type="spellStart"/>
      <w:r w:rsidRPr="00F55E14">
        <w:rPr>
          <w:rFonts w:ascii="Times New Roman" w:hAnsi="Times New Roman" w:cs="Times New Roman"/>
          <w:b w:val="0"/>
          <w:sz w:val="24"/>
          <w:szCs w:val="24"/>
        </w:rPr>
        <w:t>нанобиотехнология</w:t>
      </w:r>
      <w:proofErr w:type="spellEnd"/>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Правовая защита: объект авторского права</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Стадия готовности к практическому использованию: полная готовность</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t xml:space="preserve">Авторы: </w:t>
      </w:r>
      <w:r w:rsidRPr="00F55E14">
        <w:rPr>
          <w:rFonts w:ascii="Times New Roman" w:hAnsi="Times New Roman" w:cs="Times New Roman"/>
          <w:b w:val="0"/>
          <w:color w:val="000000"/>
          <w:sz w:val="24"/>
          <w:szCs w:val="24"/>
        </w:rPr>
        <w:t>Петрухина Д.И.,</w:t>
      </w:r>
      <w:r w:rsidRPr="00F55E14">
        <w:rPr>
          <w:rFonts w:ascii="Times New Roman" w:hAnsi="Times New Roman" w:cs="Times New Roman"/>
          <w:b w:val="0"/>
          <w:sz w:val="24"/>
          <w:szCs w:val="24"/>
        </w:rPr>
        <w:t xml:space="preserve"> Лыков И.Н.</w:t>
      </w: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p>
    <w:p w:rsidR="00F55E14" w:rsidRPr="00F55E14" w:rsidRDefault="00F55E14" w:rsidP="00F55E14">
      <w:pPr>
        <w:pStyle w:val="af"/>
        <w:spacing w:before="0" w:after="0" w:line="240" w:lineRule="auto"/>
        <w:ind w:firstLine="567"/>
        <w:jc w:val="both"/>
        <w:outlineLvl w:val="9"/>
        <w:rPr>
          <w:rFonts w:ascii="Times New Roman" w:hAnsi="Times New Roman" w:cs="Times New Roman"/>
          <w:b w:val="0"/>
          <w:sz w:val="24"/>
          <w:szCs w:val="24"/>
        </w:rPr>
      </w:pPr>
      <w:r w:rsidRPr="00F55E14">
        <w:rPr>
          <w:rFonts w:ascii="Times New Roman" w:hAnsi="Times New Roman" w:cs="Times New Roman"/>
          <w:b w:val="0"/>
          <w:sz w:val="24"/>
          <w:szCs w:val="24"/>
        </w:rPr>
        <w:lastRenderedPageBreak/>
        <w:t>В 2016 году количество аспирантов Института естествознания  – 19 человек, магистрантов – 33 человека.</w:t>
      </w:r>
    </w:p>
    <w:p w:rsidR="00F55E14" w:rsidRPr="00F55E14" w:rsidRDefault="00F55E14" w:rsidP="00F55E14">
      <w:pPr>
        <w:pStyle w:val="10"/>
        <w:shd w:val="clear" w:color="auto" w:fill="auto"/>
        <w:spacing w:before="0" w:line="240" w:lineRule="auto"/>
        <w:ind w:firstLine="680"/>
        <w:rPr>
          <w:rFonts w:ascii="Times New Roman" w:hAnsi="Times New Roman" w:cs="Times New Roman"/>
          <w:sz w:val="24"/>
          <w:szCs w:val="24"/>
        </w:rPr>
      </w:pPr>
      <w:r w:rsidRPr="00F55E14">
        <w:rPr>
          <w:rFonts w:ascii="Times New Roman" w:hAnsi="Times New Roman" w:cs="Times New Roman"/>
          <w:sz w:val="24"/>
          <w:szCs w:val="24"/>
        </w:rPr>
        <w:t xml:space="preserve">По результатам научной работы только в 2015 году изданы 48 монографий, 8 сборников, 84 учебника и учебных пособий, в том числе 3 пособия имеют гриф УМО, 1 гриф </w:t>
      </w:r>
      <w:proofErr w:type="spellStart"/>
      <w:r w:rsidRPr="00F55E14">
        <w:rPr>
          <w:rFonts w:ascii="Times New Roman" w:hAnsi="Times New Roman" w:cs="Times New Roman"/>
          <w:sz w:val="24"/>
          <w:szCs w:val="24"/>
        </w:rPr>
        <w:t>Минобрнауки</w:t>
      </w:r>
      <w:proofErr w:type="spellEnd"/>
      <w:r w:rsidRPr="00F55E14">
        <w:rPr>
          <w:rFonts w:ascii="Times New Roman" w:hAnsi="Times New Roman" w:cs="Times New Roman"/>
          <w:sz w:val="24"/>
          <w:szCs w:val="24"/>
        </w:rPr>
        <w:t xml:space="preserve"> России, 1 гриф Российской Академии образования. Опубликовано 1110 статей, в том числе 443 в изданиях, включенных в РИНЦ, 9 в изданиях, индексируемых в базе данных </w:t>
      </w:r>
      <w:r w:rsidRPr="00F55E14">
        <w:rPr>
          <w:rFonts w:ascii="Times New Roman" w:hAnsi="Times New Roman" w:cs="Times New Roman"/>
          <w:sz w:val="24"/>
          <w:szCs w:val="24"/>
          <w:lang w:val="en-US"/>
        </w:rPr>
        <w:t>Web</w:t>
      </w:r>
      <w:r w:rsidRPr="00F55E14">
        <w:rPr>
          <w:rFonts w:ascii="Times New Roman" w:hAnsi="Times New Roman" w:cs="Times New Roman"/>
          <w:sz w:val="24"/>
          <w:szCs w:val="24"/>
        </w:rPr>
        <w:t xml:space="preserve"> </w:t>
      </w:r>
      <w:r w:rsidRPr="00F55E14">
        <w:rPr>
          <w:rFonts w:ascii="Times New Roman" w:hAnsi="Times New Roman" w:cs="Times New Roman"/>
          <w:sz w:val="24"/>
          <w:szCs w:val="24"/>
          <w:lang w:val="en-US"/>
        </w:rPr>
        <w:t>of</w:t>
      </w:r>
      <w:r w:rsidRPr="00F55E14">
        <w:rPr>
          <w:rFonts w:ascii="Times New Roman" w:hAnsi="Times New Roman" w:cs="Times New Roman"/>
          <w:sz w:val="24"/>
          <w:szCs w:val="24"/>
        </w:rPr>
        <w:t xml:space="preserve"> </w:t>
      </w:r>
      <w:r w:rsidRPr="00F55E14">
        <w:rPr>
          <w:rFonts w:ascii="Times New Roman" w:hAnsi="Times New Roman" w:cs="Times New Roman"/>
          <w:sz w:val="24"/>
          <w:szCs w:val="24"/>
          <w:lang w:val="en-US"/>
        </w:rPr>
        <w:t>Science</w:t>
      </w:r>
      <w:r w:rsidRPr="00F55E14">
        <w:rPr>
          <w:rFonts w:ascii="Times New Roman" w:hAnsi="Times New Roman" w:cs="Times New Roman"/>
          <w:sz w:val="24"/>
          <w:szCs w:val="24"/>
        </w:rPr>
        <w:t xml:space="preserve">, и 28 в изданиях, индексируемых в базе данных </w:t>
      </w:r>
      <w:r w:rsidRPr="00F55E14">
        <w:rPr>
          <w:rFonts w:ascii="Times New Roman" w:hAnsi="Times New Roman" w:cs="Times New Roman"/>
          <w:sz w:val="24"/>
          <w:szCs w:val="24"/>
          <w:lang w:val="en-US"/>
        </w:rPr>
        <w:t>Scopus</w:t>
      </w:r>
      <w:r w:rsidRPr="00F55E14">
        <w:rPr>
          <w:rFonts w:ascii="Times New Roman" w:hAnsi="Times New Roman" w:cs="Times New Roman"/>
          <w:sz w:val="24"/>
          <w:szCs w:val="24"/>
        </w:rPr>
        <w:t xml:space="preserve">. Статьи публиковались также в изданиях, индексируемых в международных базах данных </w:t>
      </w:r>
      <w:r w:rsidRPr="00F55E14">
        <w:rPr>
          <w:rFonts w:ascii="Times New Roman" w:hAnsi="Times New Roman" w:cs="Times New Roman"/>
          <w:sz w:val="24"/>
          <w:szCs w:val="24"/>
          <w:lang w:val="en-US"/>
        </w:rPr>
        <w:t>ERIH</w:t>
      </w:r>
      <w:r w:rsidRPr="00F55E14">
        <w:rPr>
          <w:rFonts w:ascii="Times New Roman" w:hAnsi="Times New Roman" w:cs="Times New Roman"/>
          <w:sz w:val="24"/>
          <w:szCs w:val="24"/>
        </w:rPr>
        <w:t xml:space="preserve">, </w:t>
      </w:r>
      <w:r w:rsidRPr="00F55E14">
        <w:rPr>
          <w:rFonts w:ascii="Times New Roman" w:hAnsi="Times New Roman" w:cs="Times New Roman"/>
          <w:sz w:val="24"/>
          <w:szCs w:val="24"/>
          <w:lang w:val="en-US"/>
        </w:rPr>
        <w:t>SSOAR</w:t>
      </w:r>
      <w:r w:rsidRPr="00F55E14">
        <w:rPr>
          <w:rFonts w:ascii="Times New Roman" w:hAnsi="Times New Roman" w:cs="Times New Roman"/>
          <w:sz w:val="24"/>
          <w:szCs w:val="24"/>
        </w:rPr>
        <w:t xml:space="preserve">, </w:t>
      </w:r>
      <w:r w:rsidRPr="00F55E14">
        <w:rPr>
          <w:rFonts w:ascii="Times New Roman" w:hAnsi="Times New Roman" w:cs="Times New Roman"/>
          <w:sz w:val="24"/>
          <w:szCs w:val="24"/>
          <w:lang w:val="en-US"/>
        </w:rPr>
        <w:t>DOAJ</w:t>
      </w:r>
      <w:r w:rsidRPr="00F55E14">
        <w:rPr>
          <w:rFonts w:ascii="Times New Roman" w:hAnsi="Times New Roman" w:cs="Times New Roman"/>
          <w:sz w:val="24"/>
          <w:szCs w:val="24"/>
        </w:rPr>
        <w:t xml:space="preserve">, </w:t>
      </w:r>
      <w:r w:rsidRPr="00F55E14">
        <w:rPr>
          <w:rFonts w:ascii="Times New Roman" w:hAnsi="Times New Roman" w:cs="Times New Roman"/>
          <w:sz w:val="24"/>
          <w:szCs w:val="24"/>
          <w:lang w:val="en-US"/>
        </w:rPr>
        <w:t>EBSCO</w:t>
      </w:r>
      <w:r w:rsidRPr="00F55E14">
        <w:rPr>
          <w:rFonts w:ascii="Times New Roman" w:hAnsi="Times New Roman" w:cs="Times New Roman"/>
          <w:sz w:val="24"/>
          <w:szCs w:val="24"/>
        </w:rPr>
        <w:t>. 56 опубликовано в зарубежных изданиях. В журналах, входящих в перечень ВАК, опубликовано 158 научных статей.</w:t>
      </w:r>
    </w:p>
    <w:p w:rsidR="00F55E14" w:rsidRPr="00F55E14" w:rsidRDefault="00F55E14" w:rsidP="00F55E14">
      <w:pPr>
        <w:pStyle w:val="10"/>
        <w:shd w:val="clear" w:color="auto" w:fill="auto"/>
        <w:spacing w:before="0" w:line="240" w:lineRule="auto"/>
        <w:ind w:firstLine="680"/>
        <w:rPr>
          <w:rFonts w:ascii="Times New Roman" w:hAnsi="Times New Roman" w:cs="Times New Roman"/>
          <w:sz w:val="24"/>
          <w:szCs w:val="24"/>
        </w:rPr>
      </w:pPr>
    </w:p>
    <w:sectPr w:rsidR="00F55E14" w:rsidRPr="00F55E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2ACE"/>
    <w:multiLevelType w:val="hybridMultilevel"/>
    <w:tmpl w:val="A088F550"/>
    <w:lvl w:ilvl="0" w:tplc="45AEA7FE">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4A61408F"/>
    <w:multiLevelType w:val="multilevel"/>
    <w:tmpl w:val="00B8CEB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62B46FBC"/>
    <w:multiLevelType w:val="hybridMultilevel"/>
    <w:tmpl w:val="9F7833E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nsid w:val="62F40704"/>
    <w:multiLevelType w:val="hybridMultilevel"/>
    <w:tmpl w:val="A40E3668"/>
    <w:lvl w:ilvl="0" w:tplc="45AEA7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42216FA"/>
    <w:multiLevelType w:val="hybridMultilevel"/>
    <w:tmpl w:val="797A9B5E"/>
    <w:lvl w:ilvl="0" w:tplc="545A9628">
      <w:start w:val="1"/>
      <w:numFmt w:val="bullet"/>
      <w:pStyle w:val="a"/>
      <w:lvlText w:val=""/>
      <w:lvlJc w:val="left"/>
      <w:pPr>
        <w:ind w:left="135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79214290"/>
    <w:multiLevelType w:val="hybridMultilevel"/>
    <w:tmpl w:val="61EAA99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E14"/>
    <w:rsid w:val="00312740"/>
    <w:rsid w:val="00882FB5"/>
    <w:rsid w:val="008D4416"/>
    <w:rsid w:val="00A279D7"/>
    <w:rsid w:val="00EE0A66"/>
    <w:rsid w:val="00F55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55E14"/>
    <w:rPr>
      <w:rFonts w:ascii="Calibri" w:eastAsia="Times New Roman" w:hAnsi="Calibri"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Абзац списка1"/>
    <w:basedOn w:val="a0"/>
    <w:rsid w:val="00F55E14"/>
    <w:pPr>
      <w:spacing w:after="0" w:line="240" w:lineRule="auto"/>
      <w:ind w:left="720"/>
      <w:jc w:val="center"/>
    </w:pPr>
    <w:rPr>
      <w:lang w:eastAsia="en-US"/>
    </w:rPr>
  </w:style>
  <w:style w:type="paragraph" w:styleId="a4">
    <w:name w:val="List Paragraph"/>
    <w:aliases w:val="Абзац списка основной,ПАРАГРАФ,Абзац списка2"/>
    <w:basedOn w:val="a0"/>
    <w:link w:val="a5"/>
    <w:uiPriority w:val="34"/>
    <w:qFormat/>
    <w:rsid w:val="00F55E14"/>
    <w:pPr>
      <w:ind w:left="720"/>
      <w:contextualSpacing/>
    </w:pPr>
    <w:rPr>
      <w:lang w:eastAsia="en-US"/>
    </w:rPr>
  </w:style>
  <w:style w:type="paragraph" w:customStyle="1" w:styleId="ConsPlusNormal">
    <w:name w:val="ConsPlusNormal"/>
    <w:link w:val="ConsPlusNormal0"/>
    <w:rsid w:val="00F55E14"/>
    <w:pPr>
      <w:autoSpaceDE w:val="0"/>
      <w:autoSpaceDN w:val="0"/>
      <w:adjustRightInd w:val="0"/>
      <w:spacing w:after="0" w:line="240" w:lineRule="auto"/>
    </w:pPr>
    <w:rPr>
      <w:rFonts w:ascii="Times New Roman" w:hAnsi="Times New Roman" w:cs="Times New Roman"/>
      <w:i/>
      <w:iCs/>
      <w:sz w:val="28"/>
      <w:szCs w:val="28"/>
    </w:rPr>
  </w:style>
  <w:style w:type="character" w:styleId="a6">
    <w:name w:val="Intense Emphasis"/>
    <w:basedOn w:val="a1"/>
    <w:uiPriority w:val="99"/>
    <w:qFormat/>
    <w:rsid w:val="00F55E14"/>
    <w:rPr>
      <w:rFonts w:cs="Times New Roman"/>
      <w:b/>
    </w:rPr>
  </w:style>
  <w:style w:type="paragraph" w:customStyle="1" w:styleId="13">
    <w:name w:val="Таблица значения 13 Лево"/>
    <w:basedOn w:val="a0"/>
    <w:uiPriority w:val="99"/>
    <w:rsid w:val="00F55E14"/>
    <w:pPr>
      <w:autoSpaceDE w:val="0"/>
      <w:autoSpaceDN w:val="0"/>
      <w:adjustRightInd w:val="0"/>
      <w:spacing w:after="0" w:line="240" w:lineRule="auto"/>
    </w:pPr>
    <w:rPr>
      <w:rFonts w:ascii="Times New Roman" w:hAnsi="Times New Roman"/>
      <w:sz w:val="26"/>
      <w:szCs w:val="26"/>
    </w:rPr>
  </w:style>
  <w:style w:type="paragraph" w:customStyle="1" w:styleId="3">
    <w:name w:val="3"/>
    <w:basedOn w:val="a0"/>
    <w:uiPriority w:val="99"/>
    <w:rsid w:val="00F55E14"/>
    <w:pPr>
      <w:spacing w:after="0" w:line="240" w:lineRule="auto"/>
      <w:jc w:val="both"/>
    </w:pPr>
    <w:rPr>
      <w:rFonts w:ascii="Times New Roman" w:hAnsi="Times New Roman"/>
      <w:b/>
      <w:i/>
      <w:sz w:val="24"/>
      <w:szCs w:val="24"/>
      <w:u w:val="single"/>
    </w:rPr>
  </w:style>
  <w:style w:type="paragraph" w:customStyle="1" w:styleId="a">
    <w:name w:val="НСписок"/>
    <w:basedOn w:val="a7"/>
    <w:uiPriority w:val="99"/>
    <w:rsid w:val="00F55E14"/>
    <w:pPr>
      <w:spacing w:after="0" w:line="240" w:lineRule="auto"/>
      <w:jc w:val="both"/>
    </w:pPr>
    <w:rPr>
      <w:rFonts w:ascii="Times New Roman" w:hAnsi="Times New Roman"/>
      <w:sz w:val="26"/>
      <w:lang w:eastAsia="en-US"/>
    </w:rPr>
  </w:style>
  <w:style w:type="character" w:customStyle="1" w:styleId="a5">
    <w:name w:val="Абзац списка Знак"/>
    <w:aliases w:val="Абзац списка основной Знак,ПАРАГРАФ Знак,Абзац списка2 Знак"/>
    <w:basedOn w:val="a1"/>
    <w:link w:val="a4"/>
    <w:uiPriority w:val="34"/>
    <w:locked/>
    <w:rsid w:val="00F55E14"/>
    <w:rPr>
      <w:rFonts w:ascii="Calibri" w:eastAsia="Times New Roman" w:hAnsi="Calibri" w:cs="Times New Roman"/>
    </w:rPr>
  </w:style>
  <w:style w:type="paragraph" w:styleId="a8">
    <w:name w:val="Normal (Web)"/>
    <w:aliases w:val="Обычный (Web),Обычный (веб) Знак Знак,Обычный (веб) Знак Знак Знак, Знак Знак Знак1 Знак, Знак Знак Знак, Знак Знак Знак1 Знак Знак,Знак,Знак Знак,Знак Знак Знак Знак Знак Знак,Знак Знак Знак1 Знак,Знак Знак Знак,Знак Знак Знак1 Знак Знак"/>
    <w:basedOn w:val="a0"/>
    <w:uiPriority w:val="99"/>
    <w:unhideWhenUsed/>
    <w:qFormat/>
    <w:rsid w:val="00F55E14"/>
    <w:pPr>
      <w:spacing w:before="100" w:beforeAutospacing="1" w:after="100" w:afterAutospacing="1" w:line="240" w:lineRule="auto"/>
    </w:pPr>
    <w:rPr>
      <w:rFonts w:ascii="Times New Roman" w:hAnsi="Times New Roman"/>
      <w:sz w:val="24"/>
      <w:szCs w:val="24"/>
    </w:rPr>
  </w:style>
  <w:style w:type="paragraph" w:styleId="a9">
    <w:name w:val="caption"/>
    <w:basedOn w:val="a0"/>
    <w:next w:val="a0"/>
    <w:uiPriority w:val="99"/>
    <w:semiHidden/>
    <w:unhideWhenUsed/>
    <w:qFormat/>
    <w:rsid w:val="00F55E14"/>
    <w:pPr>
      <w:spacing w:after="0" w:line="240" w:lineRule="auto"/>
    </w:pPr>
    <w:rPr>
      <w:rFonts w:ascii="Times New Roman" w:hAnsi="Times New Roman"/>
      <w:b/>
      <w:bCs/>
      <w:sz w:val="20"/>
      <w:szCs w:val="20"/>
    </w:rPr>
  </w:style>
  <w:style w:type="character" w:customStyle="1" w:styleId="aa">
    <w:name w:val="Список обычный Знак"/>
    <w:link w:val="ab"/>
    <w:locked/>
    <w:rsid w:val="00F55E14"/>
    <w:rPr>
      <w:sz w:val="26"/>
      <w:lang w:eastAsia="ru-RU"/>
    </w:rPr>
  </w:style>
  <w:style w:type="paragraph" w:customStyle="1" w:styleId="ab">
    <w:name w:val="Список обычный"/>
    <w:basedOn w:val="ac"/>
    <w:link w:val="aa"/>
    <w:qFormat/>
    <w:rsid w:val="00F55E14"/>
    <w:pPr>
      <w:tabs>
        <w:tab w:val="left" w:pos="1134"/>
      </w:tabs>
      <w:suppressAutoHyphens/>
      <w:spacing w:after="0" w:line="240" w:lineRule="auto"/>
      <w:ind w:left="928" w:hanging="360"/>
      <w:jc w:val="both"/>
    </w:pPr>
    <w:rPr>
      <w:rFonts w:asciiTheme="minorHAnsi" w:eastAsiaTheme="minorHAnsi" w:hAnsiTheme="minorHAnsi" w:cstheme="minorBidi"/>
      <w:sz w:val="26"/>
    </w:rPr>
  </w:style>
  <w:style w:type="character" w:customStyle="1" w:styleId="ad">
    <w:name w:val="Основной текст_"/>
    <w:basedOn w:val="a1"/>
    <w:link w:val="10"/>
    <w:locked/>
    <w:rsid w:val="00F55E14"/>
    <w:rPr>
      <w:sz w:val="28"/>
      <w:szCs w:val="28"/>
      <w:shd w:val="clear" w:color="auto" w:fill="FFFFFF"/>
    </w:rPr>
  </w:style>
  <w:style w:type="paragraph" w:customStyle="1" w:styleId="10">
    <w:name w:val="Основной текст10"/>
    <w:basedOn w:val="a0"/>
    <w:link w:val="ad"/>
    <w:rsid w:val="00F55E14"/>
    <w:pPr>
      <w:shd w:val="clear" w:color="auto" w:fill="FFFFFF"/>
      <w:spacing w:before="360" w:after="0" w:line="480" w:lineRule="exact"/>
      <w:ind w:hanging="1560"/>
      <w:jc w:val="both"/>
    </w:pPr>
    <w:rPr>
      <w:rFonts w:asciiTheme="minorHAnsi" w:eastAsiaTheme="minorHAnsi" w:hAnsiTheme="minorHAnsi" w:cstheme="minorBidi"/>
      <w:sz w:val="28"/>
      <w:szCs w:val="28"/>
      <w:lang w:eastAsia="en-US"/>
    </w:rPr>
  </w:style>
  <w:style w:type="character" w:customStyle="1" w:styleId="FontStyle72">
    <w:name w:val="Font Style72"/>
    <w:basedOn w:val="a1"/>
    <w:uiPriority w:val="99"/>
    <w:rsid w:val="00F55E14"/>
    <w:rPr>
      <w:rFonts w:ascii="Verdana" w:hAnsi="Verdana" w:cs="Verdana" w:hint="default"/>
      <w:color w:val="000000"/>
      <w:sz w:val="14"/>
      <w:szCs w:val="14"/>
    </w:rPr>
  </w:style>
  <w:style w:type="character" w:customStyle="1" w:styleId="FontStyle106">
    <w:name w:val="Font Style106"/>
    <w:basedOn w:val="a1"/>
    <w:uiPriority w:val="99"/>
    <w:rsid w:val="00F55E14"/>
    <w:rPr>
      <w:rFonts w:ascii="Verdana" w:hAnsi="Verdana" w:cs="Verdana" w:hint="default"/>
      <w:color w:val="000000"/>
      <w:sz w:val="14"/>
      <w:szCs w:val="14"/>
    </w:rPr>
  </w:style>
  <w:style w:type="character" w:customStyle="1" w:styleId="ae">
    <w:name w:val="Основной текст + Курсив"/>
    <w:basedOn w:val="ad"/>
    <w:rsid w:val="00F55E14"/>
    <w:rPr>
      <w:i/>
      <w:iCs/>
      <w:sz w:val="28"/>
      <w:szCs w:val="28"/>
      <w:shd w:val="clear" w:color="auto" w:fill="FFFFFF"/>
    </w:rPr>
  </w:style>
  <w:style w:type="character" w:customStyle="1" w:styleId="apple-style-span">
    <w:name w:val="apple-style-span"/>
    <w:uiPriority w:val="99"/>
    <w:rsid w:val="00F55E14"/>
  </w:style>
  <w:style w:type="character" w:customStyle="1" w:styleId="apple-converted-space">
    <w:name w:val="apple-converted-space"/>
    <w:basedOn w:val="a1"/>
    <w:uiPriority w:val="99"/>
    <w:rsid w:val="00F55E14"/>
  </w:style>
  <w:style w:type="paragraph" w:customStyle="1" w:styleId="af">
    <w:name w:val="Шаблон_Глав_заголовка"/>
    <w:basedOn w:val="a0"/>
    <w:uiPriority w:val="99"/>
    <w:rsid w:val="00F55E14"/>
    <w:pPr>
      <w:spacing w:before="60" w:after="60" w:line="300" w:lineRule="exact"/>
      <w:jc w:val="center"/>
      <w:outlineLvl w:val="1"/>
    </w:pPr>
    <w:rPr>
      <w:rFonts w:ascii="Arial" w:hAnsi="Arial" w:cs="Arial"/>
      <w:b/>
      <w:bCs/>
      <w:sz w:val="28"/>
      <w:szCs w:val="28"/>
    </w:rPr>
  </w:style>
  <w:style w:type="paragraph" w:customStyle="1" w:styleId="af0">
    <w:name w:val="Инстр_табл"/>
    <w:basedOn w:val="a0"/>
    <w:uiPriority w:val="99"/>
    <w:rsid w:val="00F55E14"/>
    <w:pPr>
      <w:spacing w:before="40" w:after="40" w:line="240" w:lineRule="auto"/>
      <w:ind w:left="1560" w:hanging="1418"/>
      <w:jc w:val="both"/>
    </w:pPr>
    <w:rPr>
      <w:rFonts w:ascii="Arial" w:hAnsi="Arial" w:cs="Arial"/>
    </w:rPr>
  </w:style>
  <w:style w:type="character" w:customStyle="1" w:styleId="hps">
    <w:name w:val="hps"/>
    <w:basedOn w:val="a1"/>
    <w:rsid w:val="00F55E14"/>
    <w:rPr>
      <w:rFonts w:cs="Times New Roman"/>
    </w:rPr>
  </w:style>
  <w:style w:type="character" w:customStyle="1" w:styleId="subcaption">
    <w:name w:val="subcaption"/>
    <w:basedOn w:val="a1"/>
    <w:rsid w:val="00F55E14"/>
  </w:style>
  <w:style w:type="character" w:customStyle="1" w:styleId="notranslate">
    <w:name w:val="notranslate"/>
    <w:basedOn w:val="a1"/>
    <w:rsid w:val="00F55E14"/>
  </w:style>
  <w:style w:type="character" w:customStyle="1" w:styleId="ConsPlusNormal0">
    <w:name w:val="ConsPlusNormal Знак"/>
    <w:link w:val="ConsPlusNormal"/>
    <w:locked/>
    <w:rsid w:val="00F55E14"/>
    <w:rPr>
      <w:rFonts w:ascii="Times New Roman" w:hAnsi="Times New Roman" w:cs="Times New Roman"/>
      <w:i/>
      <w:iCs/>
      <w:sz w:val="28"/>
      <w:szCs w:val="28"/>
    </w:rPr>
  </w:style>
  <w:style w:type="paragraph" w:styleId="a7">
    <w:name w:val="List Number"/>
    <w:basedOn w:val="a0"/>
    <w:uiPriority w:val="99"/>
    <w:semiHidden/>
    <w:unhideWhenUsed/>
    <w:rsid w:val="00F55E14"/>
    <w:pPr>
      <w:ind w:left="1352" w:hanging="360"/>
      <w:contextualSpacing/>
    </w:pPr>
  </w:style>
  <w:style w:type="paragraph" w:styleId="ac">
    <w:name w:val="List"/>
    <w:basedOn w:val="a0"/>
    <w:uiPriority w:val="99"/>
    <w:semiHidden/>
    <w:unhideWhenUsed/>
    <w:rsid w:val="00F55E14"/>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55E14"/>
    <w:rPr>
      <w:rFonts w:ascii="Calibri" w:eastAsia="Times New Roman" w:hAnsi="Calibri" w:cs="Times New Roman"/>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Абзац списка1"/>
    <w:basedOn w:val="a0"/>
    <w:rsid w:val="00F55E14"/>
    <w:pPr>
      <w:spacing w:after="0" w:line="240" w:lineRule="auto"/>
      <w:ind w:left="720"/>
      <w:jc w:val="center"/>
    </w:pPr>
    <w:rPr>
      <w:lang w:eastAsia="en-US"/>
    </w:rPr>
  </w:style>
  <w:style w:type="paragraph" w:styleId="a4">
    <w:name w:val="List Paragraph"/>
    <w:aliases w:val="Абзац списка основной,ПАРАГРАФ,Абзац списка2"/>
    <w:basedOn w:val="a0"/>
    <w:link w:val="a5"/>
    <w:uiPriority w:val="34"/>
    <w:qFormat/>
    <w:rsid w:val="00F55E14"/>
    <w:pPr>
      <w:ind w:left="720"/>
      <w:contextualSpacing/>
    </w:pPr>
    <w:rPr>
      <w:lang w:eastAsia="en-US"/>
    </w:rPr>
  </w:style>
  <w:style w:type="paragraph" w:customStyle="1" w:styleId="ConsPlusNormal">
    <w:name w:val="ConsPlusNormal"/>
    <w:link w:val="ConsPlusNormal0"/>
    <w:rsid w:val="00F55E14"/>
    <w:pPr>
      <w:autoSpaceDE w:val="0"/>
      <w:autoSpaceDN w:val="0"/>
      <w:adjustRightInd w:val="0"/>
      <w:spacing w:after="0" w:line="240" w:lineRule="auto"/>
    </w:pPr>
    <w:rPr>
      <w:rFonts w:ascii="Times New Roman" w:hAnsi="Times New Roman" w:cs="Times New Roman"/>
      <w:i/>
      <w:iCs/>
      <w:sz w:val="28"/>
      <w:szCs w:val="28"/>
    </w:rPr>
  </w:style>
  <w:style w:type="character" w:styleId="a6">
    <w:name w:val="Intense Emphasis"/>
    <w:basedOn w:val="a1"/>
    <w:uiPriority w:val="99"/>
    <w:qFormat/>
    <w:rsid w:val="00F55E14"/>
    <w:rPr>
      <w:rFonts w:cs="Times New Roman"/>
      <w:b/>
    </w:rPr>
  </w:style>
  <w:style w:type="paragraph" w:customStyle="1" w:styleId="13">
    <w:name w:val="Таблица значения 13 Лево"/>
    <w:basedOn w:val="a0"/>
    <w:uiPriority w:val="99"/>
    <w:rsid w:val="00F55E14"/>
    <w:pPr>
      <w:autoSpaceDE w:val="0"/>
      <w:autoSpaceDN w:val="0"/>
      <w:adjustRightInd w:val="0"/>
      <w:spacing w:after="0" w:line="240" w:lineRule="auto"/>
    </w:pPr>
    <w:rPr>
      <w:rFonts w:ascii="Times New Roman" w:hAnsi="Times New Roman"/>
      <w:sz w:val="26"/>
      <w:szCs w:val="26"/>
    </w:rPr>
  </w:style>
  <w:style w:type="paragraph" w:customStyle="1" w:styleId="3">
    <w:name w:val="3"/>
    <w:basedOn w:val="a0"/>
    <w:uiPriority w:val="99"/>
    <w:rsid w:val="00F55E14"/>
    <w:pPr>
      <w:spacing w:after="0" w:line="240" w:lineRule="auto"/>
      <w:jc w:val="both"/>
    </w:pPr>
    <w:rPr>
      <w:rFonts w:ascii="Times New Roman" w:hAnsi="Times New Roman"/>
      <w:b/>
      <w:i/>
      <w:sz w:val="24"/>
      <w:szCs w:val="24"/>
      <w:u w:val="single"/>
    </w:rPr>
  </w:style>
  <w:style w:type="paragraph" w:customStyle="1" w:styleId="a">
    <w:name w:val="НСписок"/>
    <w:basedOn w:val="a7"/>
    <w:uiPriority w:val="99"/>
    <w:rsid w:val="00F55E14"/>
    <w:pPr>
      <w:spacing w:after="0" w:line="240" w:lineRule="auto"/>
      <w:jc w:val="both"/>
    </w:pPr>
    <w:rPr>
      <w:rFonts w:ascii="Times New Roman" w:hAnsi="Times New Roman"/>
      <w:sz w:val="26"/>
      <w:lang w:eastAsia="en-US"/>
    </w:rPr>
  </w:style>
  <w:style w:type="character" w:customStyle="1" w:styleId="a5">
    <w:name w:val="Абзац списка Знак"/>
    <w:aliases w:val="Абзац списка основной Знак,ПАРАГРАФ Знак,Абзац списка2 Знак"/>
    <w:basedOn w:val="a1"/>
    <w:link w:val="a4"/>
    <w:uiPriority w:val="34"/>
    <w:locked/>
    <w:rsid w:val="00F55E14"/>
    <w:rPr>
      <w:rFonts w:ascii="Calibri" w:eastAsia="Times New Roman" w:hAnsi="Calibri" w:cs="Times New Roman"/>
    </w:rPr>
  </w:style>
  <w:style w:type="paragraph" w:styleId="a8">
    <w:name w:val="Normal (Web)"/>
    <w:aliases w:val="Обычный (Web),Обычный (веб) Знак Знак,Обычный (веб) Знак Знак Знак, Знак Знак Знак1 Знак, Знак Знак Знак, Знак Знак Знак1 Знак Знак,Знак,Знак Знак,Знак Знак Знак Знак Знак Знак,Знак Знак Знак1 Знак,Знак Знак Знак,Знак Знак Знак1 Знак Знак"/>
    <w:basedOn w:val="a0"/>
    <w:uiPriority w:val="99"/>
    <w:unhideWhenUsed/>
    <w:qFormat/>
    <w:rsid w:val="00F55E14"/>
    <w:pPr>
      <w:spacing w:before="100" w:beforeAutospacing="1" w:after="100" w:afterAutospacing="1" w:line="240" w:lineRule="auto"/>
    </w:pPr>
    <w:rPr>
      <w:rFonts w:ascii="Times New Roman" w:hAnsi="Times New Roman"/>
      <w:sz w:val="24"/>
      <w:szCs w:val="24"/>
    </w:rPr>
  </w:style>
  <w:style w:type="paragraph" w:styleId="a9">
    <w:name w:val="caption"/>
    <w:basedOn w:val="a0"/>
    <w:next w:val="a0"/>
    <w:uiPriority w:val="99"/>
    <w:semiHidden/>
    <w:unhideWhenUsed/>
    <w:qFormat/>
    <w:rsid w:val="00F55E14"/>
    <w:pPr>
      <w:spacing w:after="0" w:line="240" w:lineRule="auto"/>
    </w:pPr>
    <w:rPr>
      <w:rFonts w:ascii="Times New Roman" w:hAnsi="Times New Roman"/>
      <w:b/>
      <w:bCs/>
      <w:sz w:val="20"/>
      <w:szCs w:val="20"/>
    </w:rPr>
  </w:style>
  <w:style w:type="character" w:customStyle="1" w:styleId="aa">
    <w:name w:val="Список обычный Знак"/>
    <w:link w:val="ab"/>
    <w:locked/>
    <w:rsid w:val="00F55E14"/>
    <w:rPr>
      <w:sz w:val="26"/>
      <w:lang w:eastAsia="ru-RU"/>
    </w:rPr>
  </w:style>
  <w:style w:type="paragraph" w:customStyle="1" w:styleId="ab">
    <w:name w:val="Список обычный"/>
    <w:basedOn w:val="ac"/>
    <w:link w:val="aa"/>
    <w:qFormat/>
    <w:rsid w:val="00F55E14"/>
    <w:pPr>
      <w:tabs>
        <w:tab w:val="left" w:pos="1134"/>
      </w:tabs>
      <w:suppressAutoHyphens/>
      <w:spacing w:after="0" w:line="240" w:lineRule="auto"/>
      <w:ind w:left="928" w:hanging="360"/>
      <w:jc w:val="both"/>
    </w:pPr>
    <w:rPr>
      <w:rFonts w:asciiTheme="minorHAnsi" w:eastAsiaTheme="minorHAnsi" w:hAnsiTheme="minorHAnsi" w:cstheme="minorBidi"/>
      <w:sz w:val="26"/>
    </w:rPr>
  </w:style>
  <w:style w:type="character" w:customStyle="1" w:styleId="ad">
    <w:name w:val="Основной текст_"/>
    <w:basedOn w:val="a1"/>
    <w:link w:val="10"/>
    <w:locked/>
    <w:rsid w:val="00F55E14"/>
    <w:rPr>
      <w:sz w:val="28"/>
      <w:szCs w:val="28"/>
      <w:shd w:val="clear" w:color="auto" w:fill="FFFFFF"/>
    </w:rPr>
  </w:style>
  <w:style w:type="paragraph" w:customStyle="1" w:styleId="10">
    <w:name w:val="Основной текст10"/>
    <w:basedOn w:val="a0"/>
    <w:link w:val="ad"/>
    <w:rsid w:val="00F55E14"/>
    <w:pPr>
      <w:shd w:val="clear" w:color="auto" w:fill="FFFFFF"/>
      <w:spacing w:before="360" w:after="0" w:line="480" w:lineRule="exact"/>
      <w:ind w:hanging="1560"/>
      <w:jc w:val="both"/>
    </w:pPr>
    <w:rPr>
      <w:rFonts w:asciiTheme="minorHAnsi" w:eastAsiaTheme="minorHAnsi" w:hAnsiTheme="minorHAnsi" w:cstheme="minorBidi"/>
      <w:sz w:val="28"/>
      <w:szCs w:val="28"/>
      <w:lang w:eastAsia="en-US"/>
    </w:rPr>
  </w:style>
  <w:style w:type="character" w:customStyle="1" w:styleId="FontStyle72">
    <w:name w:val="Font Style72"/>
    <w:basedOn w:val="a1"/>
    <w:uiPriority w:val="99"/>
    <w:rsid w:val="00F55E14"/>
    <w:rPr>
      <w:rFonts w:ascii="Verdana" w:hAnsi="Verdana" w:cs="Verdana" w:hint="default"/>
      <w:color w:val="000000"/>
      <w:sz w:val="14"/>
      <w:szCs w:val="14"/>
    </w:rPr>
  </w:style>
  <w:style w:type="character" w:customStyle="1" w:styleId="FontStyle106">
    <w:name w:val="Font Style106"/>
    <w:basedOn w:val="a1"/>
    <w:uiPriority w:val="99"/>
    <w:rsid w:val="00F55E14"/>
    <w:rPr>
      <w:rFonts w:ascii="Verdana" w:hAnsi="Verdana" w:cs="Verdana" w:hint="default"/>
      <w:color w:val="000000"/>
      <w:sz w:val="14"/>
      <w:szCs w:val="14"/>
    </w:rPr>
  </w:style>
  <w:style w:type="character" w:customStyle="1" w:styleId="ae">
    <w:name w:val="Основной текст + Курсив"/>
    <w:basedOn w:val="ad"/>
    <w:rsid w:val="00F55E14"/>
    <w:rPr>
      <w:i/>
      <w:iCs/>
      <w:sz w:val="28"/>
      <w:szCs w:val="28"/>
      <w:shd w:val="clear" w:color="auto" w:fill="FFFFFF"/>
    </w:rPr>
  </w:style>
  <w:style w:type="character" w:customStyle="1" w:styleId="apple-style-span">
    <w:name w:val="apple-style-span"/>
    <w:uiPriority w:val="99"/>
    <w:rsid w:val="00F55E14"/>
  </w:style>
  <w:style w:type="character" w:customStyle="1" w:styleId="apple-converted-space">
    <w:name w:val="apple-converted-space"/>
    <w:basedOn w:val="a1"/>
    <w:uiPriority w:val="99"/>
    <w:rsid w:val="00F55E14"/>
  </w:style>
  <w:style w:type="paragraph" w:customStyle="1" w:styleId="af">
    <w:name w:val="Шаблон_Глав_заголовка"/>
    <w:basedOn w:val="a0"/>
    <w:uiPriority w:val="99"/>
    <w:rsid w:val="00F55E14"/>
    <w:pPr>
      <w:spacing w:before="60" w:after="60" w:line="300" w:lineRule="exact"/>
      <w:jc w:val="center"/>
      <w:outlineLvl w:val="1"/>
    </w:pPr>
    <w:rPr>
      <w:rFonts w:ascii="Arial" w:hAnsi="Arial" w:cs="Arial"/>
      <w:b/>
      <w:bCs/>
      <w:sz w:val="28"/>
      <w:szCs w:val="28"/>
    </w:rPr>
  </w:style>
  <w:style w:type="paragraph" w:customStyle="1" w:styleId="af0">
    <w:name w:val="Инстр_табл"/>
    <w:basedOn w:val="a0"/>
    <w:uiPriority w:val="99"/>
    <w:rsid w:val="00F55E14"/>
    <w:pPr>
      <w:spacing w:before="40" w:after="40" w:line="240" w:lineRule="auto"/>
      <w:ind w:left="1560" w:hanging="1418"/>
      <w:jc w:val="both"/>
    </w:pPr>
    <w:rPr>
      <w:rFonts w:ascii="Arial" w:hAnsi="Arial" w:cs="Arial"/>
    </w:rPr>
  </w:style>
  <w:style w:type="character" w:customStyle="1" w:styleId="hps">
    <w:name w:val="hps"/>
    <w:basedOn w:val="a1"/>
    <w:rsid w:val="00F55E14"/>
    <w:rPr>
      <w:rFonts w:cs="Times New Roman"/>
    </w:rPr>
  </w:style>
  <w:style w:type="character" w:customStyle="1" w:styleId="subcaption">
    <w:name w:val="subcaption"/>
    <w:basedOn w:val="a1"/>
    <w:rsid w:val="00F55E14"/>
  </w:style>
  <w:style w:type="character" w:customStyle="1" w:styleId="notranslate">
    <w:name w:val="notranslate"/>
    <w:basedOn w:val="a1"/>
    <w:rsid w:val="00F55E14"/>
  </w:style>
  <w:style w:type="character" w:customStyle="1" w:styleId="ConsPlusNormal0">
    <w:name w:val="ConsPlusNormal Знак"/>
    <w:link w:val="ConsPlusNormal"/>
    <w:locked/>
    <w:rsid w:val="00F55E14"/>
    <w:rPr>
      <w:rFonts w:ascii="Times New Roman" w:hAnsi="Times New Roman" w:cs="Times New Roman"/>
      <w:i/>
      <w:iCs/>
      <w:sz w:val="28"/>
      <w:szCs w:val="28"/>
    </w:rPr>
  </w:style>
  <w:style w:type="paragraph" w:styleId="a7">
    <w:name w:val="List Number"/>
    <w:basedOn w:val="a0"/>
    <w:uiPriority w:val="99"/>
    <w:semiHidden/>
    <w:unhideWhenUsed/>
    <w:rsid w:val="00F55E14"/>
    <w:pPr>
      <w:ind w:left="1352" w:hanging="360"/>
      <w:contextualSpacing/>
    </w:pPr>
  </w:style>
  <w:style w:type="paragraph" w:styleId="ac">
    <w:name w:val="List"/>
    <w:basedOn w:val="a0"/>
    <w:uiPriority w:val="99"/>
    <w:semiHidden/>
    <w:unhideWhenUsed/>
    <w:rsid w:val="00F55E14"/>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nti.ru/?p1=34&amp;p2=27&amp;p3=23" TargetMode="External"/><Relationship Id="rId13" Type="http://schemas.openxmlformats.org/officeDocument/2006/relationships/hyperlink" Target="http://grnti.ru/?p1=62&amp;p2=39&amp;p3=29" TargetMode="External"/><Relationship Id="rId3" Type="http://schemas.microsoft.com/office/2007/relationships/stylesWithEffects" Target="stylesWithEffects.xml"/><Relationship Id="rId7" Type="http://schemas.openxmlformats.org/officeDocument/2006/relationships/hyperlink" Target="http://grnti.ru/?p1=34&amp;p2=27&amp;p3=23" TargetMode="External"/><Relationship Id="rId12" Type="http://schemas.openxmlformats.org/officeDocument/2006/relationships/hyperlink" Target="http://grnti.ru/?p1=62&amp;p2=39&amp;p3=29"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grnti.ru/?p1=34&amp;p2=27&amp;p3=23" TargetMode="External"/><Relationship Id="rId11" Type="http://schemas.openxmlformats.org/officeDocument/2006/relationships/hyperlink" Target="http://grnti.ru/?p1=31&amp;p2=27&amp;p3=22" TargetMode="External"/><Relationship Id="rId5" Type="http://schemas.openxmlformats.org/officeDocument/2006/relationships/webSettings" Target="webSettings.xml"/><Relationship Id="rId15" Type="http://schemas.openxmlformats.org/officeDocument/2006/relationships/hyperlink" Target="http://grnti.ru/?p1=31&amp;p2=27&amp;p3=22" TargetMode="External"/><Relationship Id="rId10" Type="http://schemas.openxmlformats.org/officeDocument/2006/relationships/hyperlink" Target="http://grnti.ru/?p1=31&amp;p2=27&amp;p3=22" TargetMode="External"/><Relationship Id="rId4" Type="http://schemas.openxmlformats.org/officeDocument/2006/relationships/settings" Target="settings.xml"/><Relationship Id="rId9" Type="http://schemas.openxmlformats.org/officeDocument/2006/relationships/hyperlink" Target="http://grnti.ru/?p1=34&amp;p2=27&amp;p3=23" TargetMode="External"/><Relationship Id="rId14" Type="http://schemas.openxmlformats.org/officeDocument/2006/relationships/hyperlink" Target="http://grnti.ru/?p1=31&amp;p2=27&amp;p3=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9391</Words>
  <Characters>53532</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Сидорова Н.П.</dc:creator>
  <cp:lastModifiedBy>Ламберушка</cp:lastModifiedBy>
  <cp:revision>3</cp:revision>
  <dcterms:created xsi:type="dcterms:W3CDTF">2016-09-24T07:26:00Z</dcterms:created>
  <dcterms:modified xsi:type="dcterms:W3CDTF">2016-09-24T07:26:00Z</dcterms:modified>
</cp:coreProperties>
</file>